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Arial" w:eastAsia="Batang" w:hAnsi="Arial" w:cs="Arial"/>
          <w:b/>
          <w:snapToGrid w:val="0"/>
          <w:sz w:val="22"/>
          <w:szCs w:val="22"/>
          <w:lang w:val="es-CO"/>
        </w:rPr>
        <w:alias w:val="no modificar"/>
        <w:tag w:val="no modificar"/>
        <w:id w:val="-1102483992"/>
        <w:lock w:val="sdtContentLocked"/>
        <w:placeholder>
          <w:docPart w:val="DefaultPlaceholder_1081868574"/>
        </w:placeholder>
      </w:sdtPr>
      <w:sdtEndPr/>
      <w:sdtContent>
        <w:p w:rsidR="00D411C3" w:rsidRDefault="00E05537">
          <w:pPr>
            <w:jc w:val="center"/>
            <w:rPr>
              <w:rFonts w:ascii="Arial" w:eastAsia="Batang" w:hAnsi="Arial" w:cs="Arial"/>
              <w:b/>
              <w:snapToGrid w:val="0"/>
              <w:sz w:val="22"/>
              <w:szCs w:val="22"/>
              <w:lang w:val="es-CO"/>
            </w:rPr>
          </w:pPr>
          <w:r>
            <w:rPr>
              <w:rFonts w:ascii="Arial" w:eastAsia="Batang" w:hAnsi="Arial" w:cs="Arial"/>
              <w:b/>
              <w:snapToGrid w:val="0"/>
              <w:sz w:val="22"/>
              <w:szCs w:val="22"/>
              <w:lang w:val="es-CO"/>
            </w:rPr>
            <w:t>RESOLUCIÓN NÚMERO RAD EN CONSTRUCCION DE FEC EN CONSTRUCCION</w:t>
          </w:r>
        </w:p>
      </w:sdtContent>
    </w:sdt>
    <w:p w:rsidR="001E4EC9" w:rsidRPr="00BB18E2" w:rsidRDefault="001E4EC9" w:rsidP="003E6168">
      <w:pPr>
        <w:pStyle w:val="Textoindependiente"/>
        <w:spacing w:after="0" w:line="240" w:lineRule="auto"/>
        <w:jc w:val="center"/>
        <w:rPr>
          <w:rFonts w:ascii="Arial" w:hAnsi="Arial" w:cs="Arial"/>
          <w:sz w:val="14"/>
          <w:szCs w:val="20"/>
          <w:lang w:val="es-CO"/>
        </w:rPr>
      </w:pPr>
    </w:p>
    <w:p w:rsidR="00832612" w:rsidRPr="001F381A" w:rsidRDefault="00832612" w:rsidP="00EF2309">
      <w:pPr>
        <w:spacing w:after="0" w:line="240" w:lineRule="auto"/>
        <w:jc w:val="center"/>
        <w:rPr>
          <w:rFonts w:ascii="Arial" w:hAnsi="Arial" w:cs="Arial"/>
          <w:sz w:val="20"/>
          <w:szCs w:val="20"/>
          <w:lang w:val="es-CO"/>
        </w:rPr>
      </w:pPr>
      <w:r w:rsidRPr="001F381A">
        <w:rPr>
          <w:rFonts w:ascii="Arial" w:hAnsi="Arial" w:cs="Arial"/>
          <w:sz w:val="20"/>
          <w:szCs w:val="20"/>
          <w:lang w:val="es-CO"/>
        </w:rPr>
        <w:t>Por medio de la cual se expide el calendario académico general (A), año escolar 202</w:t>
      </w:r>
      <w:r w:rsidR="00EB0CC4" w:rsidRPr="001F381A">
        <w:rPr>
          <w:rFonts w:ascii="Arial" w:hAnsi="Arial" w:cs="Arial"/>
          <w:sz w:val="20"/>
          <w:szCs w:val="20"/>
          <w:lang w:val="es-CO"/>
        </w:rPr>
        <w:t>6</w:t>
      </w:r>
      <w:r w:rsidRPr="001F381A">
        <w:rPr>
          <w:rFonts w:ascii="Arial" w:hAnsi="Arial" w:cs="Arial"/>
          <w:sz w:val="20"/>
          <w:szCs w:val="20"/>
          <w:lang w:val="es-CO"/>
        </w:rPr>
        <w:t xml:space="preserve">, para los establecimientos </w:t>
      </w:r>
      <w:r w:rsidR="00906D0E" w:rsidRPr="001F381A">
        <w:rPr>
          <w:rFonts w:ascii="Arial" w:hAnsi="Arial" w:cs="Arial"/>
          <w:sz w:val="20"/>
          <w:szCs w:val="20"/>
          <w:lang w:val="es-CO"/>
        </w:rPr>
        <w:t>educativos estatales</w:t>
      </w:r>
      <w:r w:rsidRPr="001F381A">
        <w:rPr>
          <w:rFonts w:ascii="Arial" w:hAnsi="Arial" w:cs="Arial"/>
          <w:sz w:val="20"/>
          <w:szCs w:val="20"/>
          <w:lang w:val="es-CO"/>
        </w:rPr>
        <w:t xml:space="preserve"> y de cobertura educativa contratada, que brinden educación formal regular y de adultos en el Distrito Especial de Ciencia, Tecn</w:t>
      </w:r>
      <w:r w:rsidR="00EF2309" w:rsidRPr="001F381A">
        <w:rPr>
          <w:rFonts w:ascii="Arial" w:hAnsi="Arial" w:cs="Arial"/>
          <w:sz w:val="20"/>
          <w:szCs w:val="20"/>
          <w:lang w:val="es-CO"/>
        </w:rPr>
        <w:t>ología e Innovación de Medellín</w:t>
      </w:r>
    </w:p>
    <w:p w:rsidR="001E4EC9" w:rsidRPr="00BB18E2" w:rsidRDefault="001E4EC9" w:rsidP="00EF2309">
      <w:pPr>
        <w:spacing w:after="0" w:line="240" w:lineRule="auto"/>
        <w:jc w:val="center"/>
        <w:rPr>
          <w:rFonts w:ascii="Arial" w:hAnsi="Arial" w:cs="Arial"/>
          <w:sz w:val="14"/>
          <w:szCs w:val="20"/>
          <w:lang w:val="es-CO"/>
        </w:rPr>
      </w:pPr>
    </w:p>
    <w:p w:rsidR="00832612" w:rsidRPr="00BB18E2" w:rsidRDefault="00832612" w:rsidP="0061423D">
      <w:pPr>
        <w:spacing w:after="0" w:line="240" w:lineRule="auto"/>
        <w:jc w:val="both"/>
        <w:rPr>
          <w:rFonts w:ascii="Arial" w:hAnsi="Arial" w:cs="Arial"/>
          <w:sz w:val="14"/>
          <w:szCs w:val="20"/>
          <w:lang w:val="es-CO"/>
        </w:rPr>
      </w:pPr>
    </w:p>
    <w:p w:rsidR="00832612" w:rsidRPr="001F381A" w:rsidRDefault="00EB0CC4" w:rsidP="0061423D">
      <w:pPr>
        <w:spacing w:after="0" w:line="240" w:lineRule="auto"/>
        <w:jc w:val="center"/>
        <w:rPr>
          <w:rFonts w:ascii="Arial" w:hAnsi="Arial" w:cs="Arial"/>
          <w:b/>
          <w:color w:val="000000" w:themeColor="text1"/>
          <w:sz w:val="20"/>
          <w:szCs w:val="20"/>
          <w:lang w:val="es-CO"/>
        </w:rPr>
      </w:pPr>
      <w:r w:rsidRPr="001F381A">
        <w:rPr>
          <w:rFonts w:ascii="Arial" w:hAnsi="Arial" w:cs="Arial"/>
          <w:b/>
          <w:color w:val="000000" w:themeColor="text1"/>
          <w:sz w:val="20"/>
          <w:szCs w:val="20"/>
          <w:lang w:val="es-CO"/>
        </w:rPr>
        <w:t>LA SECRETARIA</w:t>
      </w:r>
      <w:r w:rsidR="00832612" w:rsidRPr="001F381A">
        <w:rPr>
          <w:rFonts w:ascii="Arial" w:hAnsi="Arial" w:cs="Arial"/>
          <w:b/>
          <w:color w:val="000000" w:themeColor="text1"/>
          <w:sz w:val="20"/>
          <w:szCs w:val="20"/>
          <w:lang w:val="es-CO"/>
        </w:rPr>
        <w:t xml:space="preserve"> DE EDUCACIÓN DEL DISTRITO ESPECIAL DE CIENCIA, TECNOLOGÍA E INNOVACIÓN DE MEDELLÍN</w:t>
      </w:r>
    </w:p>
    <w:p w:rsidR="001E4EC9" w:rsidRPr="00BB18E2" w:rsidRDefault="001E4EC9" w:rsidP="0061423D">
      <w:pPr>
        <w:spacing w:after="0" w:line="240" w:lineRule="auto"/>
        <w:jc w:val="both"/>
        <w:rPr>
          <w:rFonts w:ascii="Arial" w:hAnsi="Arial" w:cs="Arial"/>
          <w:color w:val="000000" w:themeColor="text1"/>
          <w:sz w:val="14"/>
          <w:szCs w:val="20"/>
          <w:lang w:val="es-CO"/>
        </w:rPr>
      </w:pPr>
    </w:p>
    <w:p w:rsidR="00832612" w:rsidRPr="00BB18E2" w:rsidRDefault="00832612" w:rsidP="0061423D">
      <w:pPr>
        <w:spacing w:after="0" w:line="240" w:lineRule="auto"/>
        <w:jc w:val="both"/>
        <w:rPr>
          <w:rFonts w:ascii="Arial" w:hAnsi="Arial" w:cs="Arial"/>
          <w:color w:val="000000" w:themeColor="text1"/>
          <w:sz w:val="14"/>
          <w:szCs w:val="20"/>
          <w:lang w:val="es-CO"/>
        </w:rPr>
      </w:pPr>
    </w:p>
    <w:p w:rsidR="00832612" w:rsidRPr="001F381A" w:rsidRDefault="00832612" w:rsidP="0061423D">
      <w:pPr>
        <w:spacing w:after="0" w:line="240" w:lineRule="auto"/>
        <w:jc w:val="both"/>
        <w:rPr>
          <w:rFonts w:ascii="Arial" w:hAnsi="Arial" w:cs="Arial"/>
          <w:color w:val="000000" w:themeColor="text1"/>
          <w:sz w:val="20"/>
          <w:szCs w:val="20"/>
          <w:lang w:val="es-CO"/>
        </w:rPr>
      </w:pPr>
      <w:r w:rsidRPr="001F381A">
        <w:rPr>
          <w:rFonts w:ascii="Arial" w:hAnsi="Arial" w:cs="Arial"/>
          <w:color w:val="000000" w:themeColor="text1"/>
          <w:sz w:val="20"/>
          <w:szCs w:val="20"/>
          <w:lang w:val="es-CO"/>
        </w:rPr>
        <w:t>En uso de las facultades legales, en especial las que le confiere el artículo 7° de la Ley 715 de 2001, el Decreto 883 del 2015, modificado por el Decreto 863 de 2020, el Decreto N</w:t>
      </w:r>
      <w:bookmarkStart w:id="0" w:name="_GoBack"/>
      <w:bookmarkEnd w:id="0"/>
      <w:r w:rsidRPr="001F381A">
        <w:rPr>
          <w:rFonts w:ascii="Arial" w:hAnsi="Arial" w:cs="Arial"/>
          <w:color w:val="000000" w:themeColor="text1"/>
          <w:sz w:val="20"/>
          <w:szCs w:val="20"/>
          <w:lang w:val="es-CO"/>
        </w:rPr>
        <w:t>acional 1075 de 2015 y la Resolución 2823 de 2002 y,</w:t>
      </w:r>
    </w:p>
    <w:p w:rsidR="00832612" w:rsidRPr="00BB18E2" w:rsidRDefault="00832612" w:rsidP="0061423D">
      <w:pPr>
        <w:spacing w:after="0" w:line="240" w:lineRule="auto"/>
        <w:jc w:val="both"/>
        <w:rPr>
          <w:rFonts w:ascii="Arial" w:hAnsi="Arial" w:cs="Arial"/>
          <w:color w:val="000000" w:themeColor="text1"/>
          <w:sz w:val="14"/>
          <w:szCs w:val="20"/>
          <w:lang w:val="es-CO"/>
        </w:rPr>
      </w:pPr>
    </w:p>
    <w:p w:rsidR="001E4EC9" w:rsidRPr="00BB18E2" w:rsidRDefault="001E4EC9" w:rsidP="0061423D">
      <w:pPr>
        <w:spacing w:after="0" w:line="240" w:lineRule="auto"/>
        <w:jc w:val="both"/>
        <w:rPr>
          <w:rFonts w:ascii="Arial" w:hAnsi="Arial" w:cs="Arial"/>
          <w:color w:val="000000" w:themeColor="text1"/>
          <w:sz w:val="14"/>
          <w:szCs w:val="20"/>
          <w:lang w:val="es-CO"/>
        </w:rPr>
      </w:pPr>
    </w:p>
    <w:p w:rsidR="00832612" w:rsidRPr="001F381A" w:rsidRDefault="00832612" w:rsidP="0061423D">
      <w:pPr>
        <w:spacing w:after="0" w:line="240" w:lineRule="auto"/>
        <w:jc w:val="center"/>
        <w:rPr>
          <w:rFonts w:ascii="Arial" w:hAnsi="Arial" w:cs="Arial"/>
          <w:color w:val="000000" w:themeColor="text1"/>
          <w:sz w:val="20"/>
          <w:szCs w:val="20"/>
          <w:lang w:val="es-CO"/>
        </w:rPr>
      </w:pPr>
      <w:r w:rsidRPr="001F381A">
        <w:rPr>
          <w:rFonts w:ascii="Arial" w:hAnsi="Arial" w:cs="Arial"/>
          <w:b/>
          <w:color w:val="000000" w:themeColor="text1"/>
          <w:sz w:val="20"/>
          <w:szCs w:val="20"/>
          <w:lang w:val="es-CO"/>
        </w:rPr>
        <w:t>CONSIDERANDO QUE</w:t>
      </w:r>
      <w:r w:rsidRPr="001F381A">
        <w:rPr>
          <w:rFonts w:ascii="Arial" w:hAnsi="Arial" w:cs="Arial"/>
          <w:color w:val="000000" w:themeColor="text1"/>
          <w:sz w:val="20"/>
          <w:szCs w:val="20"/>
          <w:lang w:val="es-CO"/>
        </w:rPr>
        <w:t>:</w:t>
      </w:r>
    </w:p>
    <w:p w:rsidR="001E4EC9" w:rsidRPr="00BB18E2" w:rsidRDefault="001E4EC9" w:rsidP="0061423D">
      <w:pPr>
        <w:spacing w:after="0" w:line="240" w:lineRule="auto"/>
        <w:jc w:val="both"/>
        <w:rPr>
          <w:rFonts w:ascii="Arial" w:hAnsi="Arial" w:cs="Arial"/>
          <w:color w:val="000000" w:themeColor="text1"/>
          <w:sz w:val="14"/>
          <w:szCs w:val="20"/>
          <w:lang w:val="es-CO"/>
        </w:rPr>
      </w:pPr>
    </w:p>
    <w:p w:rsidR="00832612" w:rsidRPr="00BB18E2" w:rsidRDefault="00832612" w:rsidP="0061423D">
      <w:pPr>
        <w:spacing w:after="0" w:line="240" w:lineRule="auto"/>
        <w:jc w:val="both"/>
        <w:rPr>
          <w:rFonts w:ascii="Arial" w:hAnsi="Arial" w:cs="Arial"/>
          <w:color w:val="000000" w:themeColor="text1"/>
          <w:sz w:val="14"/>
          <w:szCs w:val="20"/>
          <w:lang w:val="es-CO"/>
        </w:rPr>
      </w:pPr>
    </w:p>
    <w:p w:rsidR="00832612" w:rsidRPr="001F381A" w:rsidRDefault="00832612" w:rsidP="0061423D">
      <w:pPr>
        <w:spacing w:after="0" w:line="240" w:lineRule="auto"/>
        <w:jc w:val="both"/>
        <w:rPr>
          <w:rFonts w:ascii="Arial" w:hAnsi="Arial" w:cs="Arial"/>
          <w:color w:val="000000" w:themeColor="text1"/>
          <w:sz w:val="20"/>
          <w:szCs w:val="20"/>
          <w:lang w:val="es-CO"/>
        </w:rPr>
      </w:pPr>
      <w:r w:rsidRPr="001F381A">
        <w:rPr>
          <w:rFonts w:ascii="Arial" w:hAnsi="Arial" w:cs="Arial"/>
          <w:color w:val="000000" w:themeColor="text1"/>
          <w:sz w:val="20"/>
          <w:szCs w:val="20"/>
          <w:lang w:val="es-CO"/>
        </w:rPr>
        <w:t>Corresponde a las Secretarías de Educación, sin perjuicio de lo establecido en otras normas, organizar la prestación del servicio educativo en su jurisdicción, de acuerdo con las prescripciones legales establecidas en el artículo 151 y siguientes de la Ley 115 de 1994 y el artículo 7 de la Ley 715 de 2001.</w:t>
      </w:r>
    </w:p>
    <w:p w:rsidR="00832612" w:rsidRPr="00BB18E2" w:rsidRDefault="00832612" w:rsidP="0061423D">
      <w:pPr>
        <w:spacing w:after="0" w:line="240" w:lineRule="auto"/>
        <w:jc w:val="both"/>
        <w:rPr>
          <w:rFonts w:ascii="Arial" w:hAnsi="Arial" w:cs="Arial"/>
          <w:color w:val="000000" w:themeColor="text1"/>
          <w:sz w:val="14"/>
          <w:szCs w:val="20"/>
          <w:lang w:val="es-CO"/>
        </w:rPr>
      </w:pPr>
    </w:p>
    <w:p w:rsidR="00832612" w:rsidRPr="001F381A" w:rsidRDefault="00832612" w:rsidP="0061423D">
      <w:pPr>
        <w:spacing w:after="0" w:line="240" w:lineRule="auto"/>
        <w:jc w:val="both"/>
        <w:rPr>
          <w:rFonts w:ascii="Arial" w:hAnsi="Arial" w:cs="Arial"/>
          <w:color w:val="000000" w:themeColor="text1"/>
          <w:sz w:val="20"/>
          <w:szCs w:val="20"/>
          <w:lang w:val="es-CO"/>
        </w:rPr>
      </w:pPr>
      <w:r w:rsidRPr="001F381A">
        <w:rPr>
          <w:rFonts w:ascii="Arial" w:hAnsi="Arial" w:cs="Arial"/>
          <w:color w:val="000000" w:themeColor="text1"/>
          <w:sz w:val="20"/>
          <w:szCs w:val="20"/>
          <w:lang w:val="es-CO"/>
        </w:rPr>
        <w:t>Mediante la Resolución Nacional 2823 del 9 de diciembre de 2002, el Ministerio de Educación Nacional certificó a Medellín, Departamento de Antioquia, por haber cumplido los requerimientos técnicos para asumir la prestación del servicio educativo, de acuerdo con la Ley 715 de 2001.</w:t>
      </w:r>
    </w:p>
    <w:p w:rsidR="00832612" w:rsidRPr="00BB18E2" w:rsidRDefault="00832612" w:rsidP="0061423D">
      <w:pPr>
        <w:spacing w:after="0" w:line="240" w:lineRule="auto"/>
        <w:jc w:val="both"/>
        <w:rPr>
          <w:rFonts w:ascii="Arial" w:hAnsi="Arial" w:cs="Arial"/>
          <w:color w:val="000000" w:themeColor="text1"/>
          <w:sz w:val="14"/>
          <w:szCs w:val="20"/>
          <w:lang w:val="es-CO"/>
        </w:rPr>
      </w:pPr>
    </w:p>
    <w:p w:rsidR="00832612" w:rsidRPr="001F381A" w:rsidRDefault="00832612" w:rsidP="0061423D">
      <w:pPr>
        <w:spacing w:after="0" w:line="240" w:lineRule="auto"/>
        <w:jc w:val="both"/>
        <w:rPr>
          <w:rFonts w:ascii="Arial" w:hAnsi="Arial" w:cs="Arial"/>
          <w:color w:val="000000" w:themeColor="text1"/>
          <w:sz w:val="20"/>
          <w:szCs w:val="20"/>
          <w:lang w:val="es-CO"/>
        </w:rPr>
      </w:pPr>
      <w:r w:rsidRPr="001F381A">
        <w:rPr>
          <w:rFonts w:ascii="Arial" w:hAnsi="Arial" w:cs="Arial"/>
          <w:color w:val="000000" w:themeColor="text1"/>
          <w:sz w:val="20"/>
          <w:szCs w:val="20"/>
          <w:lang w:val="es-CO"/>
        </w:rPr>
        <w:t>El Acto Legislativo N°. 1 del 14 de julio de 2021, expedido por el Senado de la Republica, otorga la calidad de Distrito Especial de Ciencia, Tecnología e Innovación a la ciudad de Medellín.</w:t>
      </w:r>
    </w:p>
    <w:p w:rsidR="00832612" w:rsidRPr="00BB18E2" w:rsidRDefault="00832612" w:rsidP="0061423D">
      <w:pPr>
        <w:spacing w:after="0" w:line="240" w:lineRule="auto"/>
        <w:jc w:val="both"/>
        <w:rPr>
          <w:rFonts w:ascii="Arial" w:hAnsi="Arial" w:cs="Arial"/>
          <w:color w:val="000000" w:themeColor="text1"/>
          <w:sz w:val="14"/>
          <w:szCs w:val="20"/>
          <w:lang w:val="es-CO"/>
        </w:rPr>
      </w:pPr>
    </w:p>
    <w:p w:rsidR="00832612" w:rsidRPr="001F381A" w:rsidRDefault="00832612" w:rsidP="0061423D">
      <w:pPr>
        <w:spacing w:after="0" w:line="240" w:lineRule="auto"/>
        <w:jc w:val="both"/>
        <w:rPr>
          <w:rFonts w:ascii="Arial" w:hAnsi="Arial" w:cs="Arial"/>
          <w:color w:val="000000" w:themeColor="text1"/>
          <w:sz w:val="20"/>
          <w:szCs w:val="20"/>
          <w:lang w:val="es-CO"/>
        </w:rPr>
      </w:pPr>
      <w:r w:rsidRPr="001F381A">
        <w:rPr>
          <w:rFonts w:ascii="Arial" w:hAnsi="Arial" w:cs="Arial"/>
          <w:color w:val="000000" w:themeColor="text1"/>
          <w:sz w:val="20"/>
          <w:szCs w:val="20"/>
          <w:lang w:val="es-CO"/>
        </w:rPr>
        <w:t xml:space="preserve">El artículo 86 de la Ley 115 de 1994 dispone que el calendario académico “(…) </w:t>
      </w:r>
      <w:r w:rsidRPr="001F381A">
        <w:rPr>
          <w:rFonts w:ascii="Arial" w:hAnsi="Arial" w:cs="Arial"/>
          <w:i/>
          <w:color w:val="000000" w:themeColor="text1"/>
          <w:sz w:val="20"/>
          <w:szCs w:val="20"/>
          <w:lang w:val="es-CO"/>
        </w:rPr>
        <w:t>se organizará por periodos anuales de 40 semanas de duración mínima o semestrales de 20 semanas mínimo</w:t>
      </w:r>
      <w:r w:rsidRPr="001F381A">
        <w:rPr>
          <w:rFonts w:ascii="Arial" w:hAnsi="Arial" w:cs="Arial"/>
          <w:color w:val="000000" w:themeColor="text1"/>
          <w:sz w:val="20"/>
          <w:szCs w:val="20"/>
          <w:lang w:val="es-CO"/>
        </w:rPr>
        <w:t xml:space="preserve"> (…)”.</w:t>
      </w:r>
    </w:p>
    <w:p w:rsidR="00832612" w:rsidRPr="00BB18E2" w:rsidRDefault="00832612" w:rsidP="0061423D">
      <w:pPr>
        <w:spacing w:after="0" w:line="240" w:lineRule="auto"/>
        <w:jc w:val="both"/>
        <w:rPr>
          <w:rFonts w:ascii="Arial" w:hAnsi="Arial" w:cs="Arial"/>
          <w:color w:val="000000" w:themeColor="text1"/>
          <w:sz w:val="14"/>
          <w:szCs w:val="20"/>
          <w:lang w:val="es-CO"/>
        </w:rPr>
      </w:pPr>
    </w:p>
    <w:p w:rsidR="00832612" w:rsidRPr="001F381A" w:rsidRDefault="00832612" w:rsidP="0061423D">
      <w:pPr>
        <w:spacing w:after="0" w:line="240" w:lineRule="auto"/>
        <w:jc w:val="both"/>
        <w:rPr>
          <w:rFonts w:ascii="Arial" w:hAnsi="Arial" w:cs="Arial"/>
          <w:color w:val="000000" w:themeColor="text1"/>
          <w:sz w:val="20"/>
          <w:szCs w:val="20"/>
          <w:lang w:val="es-CO"/>
        </w:rPr>
      </w:pPr>
      <w:r w:rsidRPr="001F381A">
        <w:rPr>
          <w:rFonts w:ascii="Arial" w:hAnsi="Arial" w:cs="Arial"/>
          <w:color w:val="000000" w:themeColor="text1"/>
          <w:sz w:val="20"/>
          <w:szCs w:val="20"/>
          <w:lang w:val="es-CO"/>
        </w:rPr>
        <w:t>El Decreto Único Reglamentario del Sector Educación 1075 de 2015, Libro 2, artículo 2.3.3.1.11.1., determina que:</w:t>
      </w:r>
    </w:p>
    <w:p w:rsidR="00832612" w:rsidRPr="00BB18E2" w:rsidRDefault="00832612" w:rsidP="0061423D">
      <w:pPr>
        <w:spacing w:after="0" w:line="240" w:lineRule="auto"/>
        <w:jc w:val="both"/>
        <w:rPr>
          <w:rFonts w:ascii="Arial" w:hAnsi="Arial" w:cs="Arial"/>
          <w:color w:val="000000" w:themeColor="text1"/>
          <w:sz w:val="10"/>
          <w:szCs w:val="20"/>
          <w:lang w:val="es-CO"/>
        </w:rPr>
      </w:pPr>
    </w:p>
    <w:p w:rsidR="00832612" w:rsidRPr="001F381A" w:rsidRDefault="00832612" w:rsidP="0061423D">
      <w:pPr>
        <w:spacing w:after="0" w:line="240" w:lineRule="auto"/>
        <w:ind w:left="357" w:right="418"/>
        <w:jc w:val="both"/>
        <w:rPr>
          <w:rFonts w:ascii="Arial" w:hAnsi="Arial" w:cs="Arial"/>
          <w:color w:val="000000" w:themeColor="text1"/>
          <w:sz w:val="20"/>
          <w:szCs w:val="20"/>
          <w:lang w:val="es-CO"/>
        </w:rPr>
      </w:pPr>
      <w:r w:rsidRPr="001F381A">
        <w:rPr>
          <w:rFonts w:ascii="Arial" w:hAnsi="Arial" w:cs="Arial"/>
          <w:color w:val="000000" w:themeColor="text1"/>
          <w:sz w:val="20"/>
          <w:szCs w:val="20"/>
          <w:lang w:val="es-CO"/>
        </w:rPr>
        <w:t>“</w:t>
      </w:r>
      <w:r w:rsidRPr="001F381A">
        <w:rPr>
          <w:rFonts w:ascii="Arial" w:hAnsi="Arial" w:cs="Arial"/>
          <w:i/>
          <w:color w:val="000000" w:themeColor="text1"/>
          <w:sz w:val="20"/>
          <w:szCs w:val="20"/>
          <w:lang w:val="es-CO"/>
        </w:rPr>
        <w:t>Los establecimientos de educación Preescolar, Básica y Media incorporarán en su calendario académico cinco (5) días de receso estudiantil en la semana inmediatamente anterior al día feriado en que se conmemora el Descubrimiento de América</w:t>
      </w:r>
      <w:r w:rsidRPr="001F381A">
        <w:rPr>
          <w:rFonts w:ascii="Arial" w:hAnsi="Arial" w:cs="Arial"/>
          <w:color w:val="000000" w:themeColor="text1"/>
          <w:sz w:val="20"/>
          <w:szCs w:val="20"/>
          <w:lang w:val="es-CO"/>
        </w:rPr>
        <w:t>.</w:t>
      </w:r>
    </w:p>
    <w:p w:rsidR="00832612" w:rsidRPr="00BB18E2" w:rsidRDefault="00832612" w:rsidP="0061423D">
      <w:pPr>
        <w:spacing w:after="0" w:line="240" w:lineRule="auto"/>
        <w:ind w:left="357" w:right="418"/>
        <w:jc w:val="both"/>
        <w:rPr>
          <w:rFonts w:ascii="Arial" w:hAnsi="Arial" w:cs="Arial"/>
          <w:color w:val="000000" w:themeColor="text1"/>
          <w:sz w:val="8"/>
          <w:szCs w:val="20"/>
          <w:lang w:val="es-CO"/>
        </w:rPr>
      </w:pPr>
    </w:p>
    <w:p w:rsidR="00832612" w:rsidRPr="001F381A" w:rsidRDefault="00832612" w:rsidP="0061423D">
      <w:pPr>
        <w:spacing w:after="0" w:line="240" w:lineRule="auto"/>
        <w:ind w:left="357" w:right="418"/>
        <w:jc w:val="both"/>
        <w:rPr>
          <w:rFonts w:ascii="Arial" w:hAnsi="Arial" w:cs="Arial"/>
          <w:color w:val="000000" w:themeColor="text1"/>
          <w:sz w:val="20"/>
          <w:szCs w:val="20"/>
          <w:lang w:val="es-CO"/>
        </w:rPr>
      </w:pPr>
      <w:r w:rsidRPr="001F381A">
        <w:rPr>
          <w:rFonts w:ascii="Arial" w:hAnsi="Arial" w:cs="Arial"/>
          <w:i/>
          <w:color w:val="000000" w:themeColor="text1"/>
          <w:sz w:val="20"/>
          <w:szCs w:val="20"/>
          <w:lang w:val="es-CO"/>
        </w:rPr>
        <w:t>Esta semana de receso estudiantil no modifica el tiempo de clase que deben dedicar los establecimientos educativos al desarrollo de las áreas obligatorias y fundamentales establecidas en la Ley 115 de 1994 y en su reglamentación</w:t>
      </w:r>
      <w:r w:rsidRPr="001F381A">
        <w:rPr>
          <w:rFonts w:ascii="Arial" w:hAnsi="Arial" w:cs="Arial"/>
          <w:color w:val="000000" w:themeColor="text1"/>
          <w:sz w:val="20"/>
          <w:szCs w:val="20"/>
          <w:lang w:val="es-CO"/>
        </w:rPr>
        <w:t>.”</w:t>
      </w:r>
    </w:p>
    <w:p w:rsidR="00832612" w:rsidRPr="00BB18E2" w:rsidRDefault="00832612" w:rsidP="0061423D">
      <w:pPr>
        <w:spacing w:after="0" w:line="240" w:lineRule="auto"/>
        <w:jc w:val="both"/>
        <w:rPr>
          <w:rFonts w:ascii="Arial" w:hAnsi="Arial" w:cs="Arial"/>
          <w:color w:val="000000" w:themeColor="text1"/>
          <w:sz w:val="14"/>
          <w:szCs w:val="20"/>
          <w:lang w:val="es-CO"/>
        </w:rPr>
      </w:pPr>
    </w:p>
    <w:p w:rsidR="006C2443" w:rsidRPr="001F381A" w:rsidRDefault="006C2443" w:rsidP="0061423D">
      <w:pPr>
        <w:spacing w:after="0" w:line="240" w:lineRule="auto"/>
        <w:jc w:val="both"/>
        <w:rPr>
          <w:rFonts w:ascii="Arial" w:hAnsi="Arial" w:cs="Arial"/>
          <w:sz w:val="20"/>
          <w:szCs w:val="20"/>
          <w:lang w:val="es-CO"/>
        </w:rPr>
      </w:pPr>
      <w:r w:rsidRPr="001F381A">
        <w:rPr>
          <w:rFonts w:ascii="Arial" w:hAnsi="Arial" w:cs="Arial"/>
          <w:sz w:val="20"/>
          <w:szCs w:val="20"/>
          <w:lang w:val="es-CO"/>
        </w:rPr>
        <w:t>El</w:t>
      </w:r>
      <w:r w:rsidR="006D38C1" w:rsidRPr="001F381A">
        <w:rPr>
          <w:rFonts w:ascii="Arial" w:hAnsi="Arial" w:cs="Arial"/>
          <w:sz w:val="20"/>
          <w:szCs w:val="20"/>
          <w:lang w:val="es-CO"/>
        </w:rPr>
        <w:t xml:space="preserve"> artículo 2.3.3.5.3.4.4. </w:t>
      </w:r>
      <w:proofErr w:type="gramStart"/>
      <w:r w:rsidR="006D38C1" w:rsidRPr="001F381A">
        <w:rPr>
          <w:rFonts w:ascii="Arial" w:hAnsi="Arial" w:cs="Arial"/>
          <w:sz w:val="20"/>
          <w:szCs w:val="20"/>
          <w:lang w:val="es-CO"/>
        </w:rPr>
        <w:t>del</w:t>
      </w:r>
      <w:proofErr w:type="gramEnd"/>
      <w:r w:rsidR="006D38C1" w:rsidRPr="001F381A">
        <w:rPr>
          <w:rFonts w:ascii="Arial" w:hAnsi="Arial" w:cs="Arial"/>
          <w:sz w:val="20"/>
          <w:szCs w:val="20"/>
          <w:lang w:val="es-CO"/>
        </w:rPr>
        <w:t xml:space="preserve"> mismo decreto, </w:t>
      </w:r>
      <w:r w:rsidRPr="001F381A">
        <w:rPr>
          <w:rFonts w:ascii="Arial" w:hAnsi="Arial" w:cs="Arial"/>
          <w:sz w:val="20"/>
          <w:szCs w:val="20"/>
          <w:lang w:val="es-CO"/>
        </w:rPr>
        <w:t>dispone que la educación básica formal de adultos se</w:t>
      </w:r>
      <w:r w:rsidR="00EF2309" w:rsidRPr="001F381A">
        <w:rPr>
          <w:rFonts w:ascii="Arial" w:hAnsi="Arial" w:cs="Arial"/>
          <w:sz w:val="20"/>
          <w:szCs w:val="20"/>
          <w:lang w:val="es-CO"/>
        </w:rPr>
        <w:t xml:space="preserve"> </w:t>
      </w:r>
      <w:r w:rsidRPr="001F381A">
        <w:rPr>
          <w:rFonts w:ascii="Arial" w:hAnsi="Arial" w:cs="Arial"/>
          <w:sz w:val="20"/>
          <w:szCs w:val="20"/>
          <w:lang w:val="es-CO"/>
        </w:rPr>
        <w:t xml:space="preserve">desarrollará en cuatro (4) </w:t>
      </w:r>
      <w:r w:rsidR="006D38C1" w:rsidRPr="001F381A">
        <w:rPr>
          <w:rFonts w:ascii="Arial" w:hAnsi="Arial" w:cs="Arial"/>
          <w:sz w:val="20"/>
          <w:szCs w:val="20"/>
          <w:lang w:val="es-CO"/>
        </w:rPr>
        <w:t>Ciclos</w:t>
      </w:r>
      <w:r w:rsidR="0061423D" w:rsidRPr="001F381A">
        <w:rPr>
          <w:rFonts w:ascii="Arial" w:hAnsi="Arial" w:cs="Arial"/>
          <w:sz w:val="20"/>
          <w:szCs w:val="20"/>
          <w:lang w:val="es-CO"/>
        </w:rPr>
        <w:t xml:space="preserve"> Lectivos Especiales Integrados, </w:t>
      </w:r>
      <w:r w:rsidRPr="001F381A">
        <w:rPr>
          <w:rFonts w:ascii="Arial" w:hAnsi="Arial" w:cs="Arial"/>
          <w:sz w:val="20"/>
          <w:szCs w:val="20"/>
          <w:lang w:val="es-CO"/>
        </w:rPr>
        <w:t>cada uno de cuarenta (40) semanas y ochocientas (800) horas anuales de trabajo de duración mínima</w:t>
      </w:r>
      <w:r w:rsidR="006D38C1" w:rsidRPr="001F381A">
        <w:rPr>
          <w:rFonts w:ascii="Arial" w:hAnsi="Arial" w:cs="Arial"/>
          <w:sz w:val="20"/>
          <w:szCs w:val="20"/>
          <w:lang w:val="es-CO"/>
        </w:rPr>
        <w:t>.</w:t>
      </w:r>
      <w:r w:rsidRPr="001F381A">
        <w:rPr>
          <w:rFonts w:ascii="Arial" w:hAnsi="Arial" w:cs="Arial"/>
          <w:sz w:val="20"/>
          <w:szCs w:val="20"/>
          <w:lang w:val="es-CO"/>
        </w:rPr>
        <w:t xml:space="preserve">  Por su parte el   artículo  2.3.3.5.3.5.1.</w:t>
      </w:r>
      <w:r w:rsidR="00D97A8E" w:rsidRPr="001F381A">
        <w:rPr>
          <w:rFonts w:ascii="Arial" w:hAnsi="Arial" w:cs="Arial"/>
          <w:sz w:val="20"/>
          <w:szCs w:val="20"/>
          <w:lang w:val="es-CO"/>
        </w:rPr>
        <w:t xml:space="preserve"> </w:t>
      </w:r>
      <w:proofErr w:type="gramStart"/>
      <w:r w:rsidR="00D97A8E" w:rsidRPr="001F381A">
        <w:rPr>
          <w:rFonts w:ascii="Arial" w:hAnsi="Arial" w:cs="Arial"/>
          <w:sz w:val="20"/>
          <w:szCs w:val="20"/>
          <w:lang w:val="es-CO"/>
        </w:rPr>
        <w:t>determina</w:t>
      </w:r>
      <w:proofErr w:type="gramEnd"/>
      <w:r w:rsidR="00D97A8E" w:rsidRPr="001F381A">
        <w:rPr>
          <w:rFonts w:ascii="Arial" w:hAnsi="Arial" w:cs="Arial"/>
          <w:sz w:val="20"/>
          <w:szCs w:val="20"/>
          <w:lang w:val="es-CO"/>
        </w:rPr>
        <w:t xml:space="preserve"> que la educación media de adultos se ofrecerá en dos (2) Ciclos Lectivos Especiales Integrados, cuya duración mínima será de veintidós (22) semanas lectivas y veinte (20) horas efectivas de trabajo académico a la semana.</w:t>
      </w:r>
      <w:r w:rsidR="00840B8E" w:rsidRPr="001F381A">
        <w:rPr>
          <w:rFonts w:ascii="Arial" w:hAnsi="Arial" w:cs="Arial"/>
          <w:sz w:val="20"/>
          <w:szCs w:val="20"/>
          <w:lang w:val="es-CO"/>
        </w:rPr>
        <w:t xml:space="preserve">  </w:t>
      </w:r>
    </w:p>
    <w:p w:rsidR="006C2443" w:rsidRPr="00BB18E2" w:rsidRDefault="006C2443" w:rsidP="0061423D">
      <w:pPr>
        <w:spacing w:after="0" w:line="240" w:lineRule="auto"/>
        <w:jc w:val="both"/>
        <w:rPr>
          <w:rFonts w:ascii="Arial" w:hAnsi="Arial" w:cs="Arial"/>
          <w:color w:val="000000" w:themeColor="text1"/>
          <w:sz w:val="14"/>
          <w:szCs w:val="20"/>
          <w:lang w:val="es-CO"/>
        </w:rPr>
      </w:pPr>
    </w:p>
    <w:p w:rsidR="00832612" w:rsidRPr="001F381A" w:rsidRDefault="00832612" w:rsidP="0061423D">
      <w:pPr>
        <w:spacing w:after="0" w:line="240" w:lineRule="auto"/>
        <w:jc w:val="both"/>
        <w:rPr>
          <w:rFonts w:ascii="Arial" w:hAnsi="Arial" w:cs="Arial"/>
          <w:color w:val="000000" w:themeColor="text1"/>
          <w:sz w:val="20"/>
          <w:szCs w:val="20"/>
          <w:lang w:val="es-CO"/>
        </w:rPr>
      </w:pPr>
      <w:r w:rsidRPr="001F381A">
        <w:rPr>
          <w:rFonts w:ascii="Arial" w:hAnsi="Arial" w:cs="Arial"/>
          <w:color w:val="000000" w:themeColor="text1"/>
          <w:sz w:val="20"/>
          <w:szCs w:val="20"/>
          <w:lang w:val="es-CO"/>
        </w:rPr>
        <w:t xml:space="preserve">El artículo 2.4.3.4.1. </w:t>
      </w:r>
      <w:proofErr w:type="gramStart"/>
      <w:r w:rsidRPr="001F381A">
        <w:rPr>
          <w:rFonts w:ascii="Arial" w:hAnsi="Arial" w:cs="Arial"/>
          <w:sz w:val="20"/>
          <w:szCs w:val="20"/>
          <w:lang w:val="es-CO"/>
        </w:rPr>
        <w:t>del</w:t>
      </w:r>
      <w:proofErr w:type="gramEnd"/>
      <w:r w:rsidRPr="001F381A">
        <w:rPr>
          <w:rFonts w:ascii="Arial" w:hAnsi="Arial" w:cs="Arial"/>
          <w:spacing w:val="1"/>
          <w:sz w:val="20"/>
          <w:szCs w:val="20"/>
          <w:lang w:val="es-CO"/>
        </w:rPr>
        <w:t xml:space="preserve"> </w:t>
      </w:r>
      <w:r w:rsidRPr="001F381A">
        <w:rPr>
          <w:rFonts w:ascii="Arial" w:hAnsi="Arial" w:cs="Arial"/>
          <w:sz w:val="20"/>
          <w:szCs w:val="20"/>
          <w:lang w:val="es-CO"/>
        </w:rPr>
        <w:t>Decreto</w:t>
      </w:r>
      <w:r w:rsidRPr="001F381A">
        <w:rPr>
          <w:rFonts w:ascii="Arial" w:hAnsi="Arial" w:cs="Arial"/>
          <w:spacing w:val="1"/>
          <w:sz w:val="20"/>
          <w:szCs w:val="20"/>
          <w:lang w:val="es-CO"/>
        </w:rPr>
        <w:t xml:space="preserve"> </w:t>
      </w:r>
      <w:r w:rsidRPr="001F381A">
        <w:rPr>
          <w:rFonts w:ascii="Arial" w:hAnsi="Arial" w:cs="Arial"/>
          <w:sz w:val="20"/>
          <w:szCs w:val="20"/>
          <w:lang w:val="es-CO"/>
        </w:rPr>
        <w:t>1075</w:t>
      </w:r>
      <w:r w:rsidRPr="001F381A">
        <w:rPr>
          <w:rFonts w:ascii="Arial" w:hAnsi="Arial" w:cs="Arial"/>
          <w:spacing w:val="1"/>
          <w:sz w:val="20"/>
          <w:szCs w:val="20"/>
          <w:lang w:val="es-CO"/>
        </w:rPr>
        <w:t xml:space="preserve"> </w:t>
      </w:r>
      <w:r w:rsidRPr="001F381A">
        <w:rPr>
          <w:rFonts w:ascii="Arial" w:hAnsi="Arial" w:cs="Arial"/>
          <w:sz w:val="20"/>
          <w:szCs w:val="20"/>
          <w:lang w:val="es-CO"/>
        </w:rPr>
        <w:t>de</w:t>
      </w:r>
      <w:r w:rsidRPr="001F381A">
        <w:rPr>
          <w:rFonts w:ascii="Arial" w:hAnsi="Arial" w:cs="Arial"/>
          <w:spacing w:val="1"/>
          <w:sz w:val="20"/>
          <w:szCs w:val="20"/>
          <w:lang w:val="es-CO"/>
        </w:rPr>
        <w:t xml:space="preserve"> </w:t>
      </w:r>
      <w:r w:rsidRPr="001F381A">
        <w:rPr>
          <w:rFonts w:ascii="Arial" w:hAnsi="Arial" w:cs="Arial"/>
          <w:sz w:val="20"/>
          <w:szCs w:val="20"/>
          <w:lang w:val="es-CO"/>
        </w:rPr>
        <w:t>2015,</w:t>
      </w:r>
      <w:r w:rsidRPr="001F381A">
        <w:rPr>
          <w:rFonts w:ascii="Arial" w:hAnsi="Arial" w:cs="Arial"/>
          <w:spacing w:val="1"/>
          <w:sz w:val="20"/>
          <w:szCs w:val="20"/>
          <w:lang w:val="es-CO"/>
        </w:rPr>
        <w:t xml:space="preserve"> </w:t>
      </w:r>
      <w:r w:rsidRPr="001F381A">
        <w:rPr>
          <w:rFonts w:ascii="Arial" w:hAnsi="Arial" w:cs="Arial"/>
          <w:color w:val="000000" w:themeColor="text1"/>
          <w:sz w:val="20"/>
          <w:szCs w:val="20"/>
          <w:lang w:val="es-CO"/>
        </w:rPr>
        <w:t>establece que:</w:t>
      </w:r>
      <w:r w:rsidR="00D97A8E" w:rsidRPr="001F381A">
        <w:rPr>
          <w:rFonts w:ascii="Arial" w:hAnsi="Arial" w:cs="Arial"/>
          <w:color w:val="000000" w:themeColor="text1"/>
          <w:sz w:val="20"/>
          <w:szCs w:val="20"/>
          <w:lang w:val="es-CO"/>
        </w:rPr>
        <w:t xml:space="preserve"> </w:t>
      </w:r>
    </w:p>
    <w:p w:rsidR="00832612" w:rsidRPr="00BB18E2" w:rsidRDefault="00832612" w:rsidP="0061423D">
      <w:pPr>
        <w:spacing w:after="0" w:line="240" w:lineRule="auto"/>
        <w:jc w:val="both"/>
        <w:rPr>
          <w:rFonts w:ascii="Arial" w:hAnsi="Arial" w:cs="Arial"/>
          <w:color w:val="000000" w:themeColor="text1"/>
          <w:sz w:val="12"/>
          <w:szCs w:val="20"/>
          <w:lang w:val="es-CO"/>
        </w:rPr>
      </w:pPr>
    </w:p>
    <w:p w:rsidR="00F73715" w:rsidRPr="001F381A" w:rsidRDefault="00832612" w:rsidP="0061423D">
      <w:pPr>
        <w:spacing w:after="0" w:line="240" w:lineRule="auto"/>
        <w:ind w:left="360" w:right="418"/>
        <w:jc w:val="both"/>
        <w:rPr>
          <w:rFonts w:ascii="Arial" w:hAnsi="Arial" w:cs="Arial"/>
          <w:i/>
          <w:color w:val="000000" w:themeColor="text1"/>
          <w:sz w:val="20"/>
          <w:szCs w:val="20"/>
          <w:lang w:val="es-CO"/>
        </w:rPr>
      </w:pPr>
      <w:r w:rsidRPr="001F381A">
        <w:rPr>
          <w:rFonts w:ascii="Arial" w:hAnsi="Arial" w:cs="Arial"/>
          <w:color w:val="000000" w:themeColor="text1"/>
          <w:sz w:val="20"/>
          <w:szCs w:val="20"/>
          <w:lang w:val="es-CO"/>
        </w:rPr>
        <w:t xml:space="preserve">“(…) </w:t>
      </w:r>
      <w:r w:rsidRPr="001F381A">
        <w:rPr>
          <w:rFonts w:ascii="Arial" w:hAnsi="Arial" w:cs="Arial"/>
          <w:i/>
          <w:color w:val="000000" w:themeColor="text1"/>
          <w:sz w:val="20"/>
          <w:szCs w:val="20"/>
          <w:u w:val="single"/>
          <w:lang w:val="es-CO"/>
        </w:rPr>
        <w:t>las entidades territoriales certificadas expedirán cada año y por una sola vez, el calendario académico</w:t>
      </w:r>
      <w:r w:rsidRPr="001F381A">
        <w:rPr>
          <w:rFonts w:ascii="Arial" w:hAnsi="Arial" w:cs="Arial"/>
          <w:i/>
          <w:color w:val="000000" w:themeColor="text1"/>
          <w:sz w:val="20"/>
          <w:szCs w:val="20"/>
          <w:lang w:val="es-CO"/>
        </w:rPr>
        <w:t xml:space="preserve"> para todos los establecimientos educativos estatales de su jurisdicción, que determine las fechas precisas de iniciación y finalización de las siguientes actividades:</w:t>
      </w:r>
    </w:p>
    <w:p w:rsidR="00832612" w:rsidRPr="00BB18E2" w:rsidRDefault="00832612" w:rsidP="0061423D">
      <w:pPr>
        <w:spacing w:after="0" w:line="240" w:lineRule="auto"/>
        <w:ind w:left="360" w:right="418"/>
        <w:jc w:val="both"/>
        <w:rPr>
          <w:rFonts w:ascii="Arial" w:hAnsi="Arial" w:cs="Arial"/>
          <w:i/>
          <w:color w:val="000000" w:themeColor="text1"/>
          <w:sz w:val="8"/>
          <w:szCs w:val="20"/>
          <w:lang w:val="es-CO"/>
        </w:rPr>
      </w:pPr>
      <w:r w:rsidRPr="001F381A">
        <w:rPr>
          <w:rFonts w:ascii="Arial" w:hAnsi="Arial" w:cs="Arial"/>
          <w:i/>
          <w:color w:val="000000" w:themeColor="text1"/>
          <w:sz w:val="20"/>
          <w:szCs w:val="20"/>
          <w:lang w:val="es-CO"/>
        </w:rPr>
        <w:tab/>
      </w:r>
    </w:p>
    <w:p w:rsidR="00832612" w:rsidRPr="001F381A" w:rsidRDefault="00832612" w:rsidP="0061423D">
      <w:pPr>
        <w:pStyle w:val="Prrafodelista"/>
        <w:numPr>
          <w:ilvl w:val="0"/>
          <w:numId w:val="1"/>
        </w:numPr>
        <w:spacing w:after="0" w:line="240" w:lineRule="auto"/>
        <w:ind w:left="1080" w:right="418"/>
        <w:jc w:val="both"/>
        <w:rPr>
          <w:rFonts w:ascii="Arial" w:hAnsi="Arial" w:cs="Arial"/>
          <w:i/>
          <w:color w:val="000000" w:themeColor="text1"/>
          <w:sz w:val="20"/>
          <w:szCs w:val="20"/>
          <w:lang w:val="es-CO"/>
        </w:rPr>
      </w:pPr>
      <w:r w:rsidRPr="001F381A">
        <w:rPr>
          <w:rFonts w:ascii="Arial" w:hAnsi="Arial" w:cs="Arial"/>
          <w:i/>
          <w:color w:val="000000" w:themeColor="text1"/>
          <w:sz w:val="20"/>
          <w:szCs w:val="20"/>
          <w:lang w:val="es-CO"/>
        </w:rPr>
        <w:t>Para docentes y directivos docentes:</w:t>
      </w:r>
    </w:p>
    <w:p w:rsidR="00367311" w:rsidRPr="00BB18E2" w:rsidRDefault="00367311" w:rsidP="0061423D">
      <w:pPr>
        <w:pStyle w:val="Prrafodelista"/>
        <w:spacing w:after="0" w:line="240" w:lineRule="auto"/>
        <w:ind w:left="1080" w:right="418"/>
        <w:jc w:val="both"/>
        <w:rPr>
          <w:rFonts w:ascii="Arial" w:hAnsi="Arial" w:cs="Arial"/>
          <w:i/>
          <w:color w:val="000000" w:themeColor="text1"/>
          <w:sz w:val="8"/>
          <w:szCs w:val="20"/>
          <w:lang w:val="es-CO"/>
        </w:rPr>
      </w:pPr>
    </w:p>
    <w:p w:rsidR="00832612" w:rsidRPr="001F381A" w:rsidRDefault="00832612" w:rsidP="0061423D">
      <w:pPr>
        <w:pStyle w:val="Prrafodelista"/>
        <w:numPr>
          <w:ilvl w:val="0"/>
          <w:numId w:val="2"/>
        </w:numPr>
        <w:spacing w:after="0" w:line="240" w:lineRule="auto"/>
        <w:ind w:left="1440" w:right="418"/>
        <w:jc w:val="both"/>
        <w:rPr>
          <w:rFonts w:ascii="Arial" w:hAnsi="Arial" w:cs="Arial"/>
          <w:i/>
          <w:color w:val="000000" w:themeColor="text1"/>
          <w:sz w:val="20"/>
          <w:szCs w:val="20"/>
          <w:lang w:val="es-CO"/>
        </w:rPr>
      </w:pPr>
      <w:r w:rsidRPr="001F381A">
        <w:rPr>
          <w:rFonts w:ascii="Arial" w:hAnsi="Arial" w:cs="Arial"/>
          <w:i/>
          <w:color w:val="000000" w:themeColor="text1"/>
          <w:sz w:val="20"/>
          <w:szCs w:val="20"/>
          <w:lang w:val="es-CO"/>
        </w:rPr>
        <w:t>Cuarenta (40) semanas de trabajo académico con estudiantes, distribuido en dos períodos semestrales;</w:t>
      </w:r>
    </w:p>
    <w:p w:rsidR="00832612" w:rsidRPr="001F381A" w:rsidRDefault="00832612" w:rsidP="0061423D">
      <w:pPr>
        <w:pStyle w:val="Prrafodelista"/>
        <w:numPr>
          <w:ilvl w:val="0"/>
          <w:numId w:val="2"/>
        </w:numPr>
        <w:spacing w:after="0" w:line="240" w:lineRule="auto"/>
        <w:ind w:left="1440" w:right="418"/>
        <w:jc w:val="both"/>
        <w:rPr>
          <w:rFonts w:ascii="Arial" w:hAnsi="Arial" w:cs="Arial"/>
          <w:i/>
          <w:color w:val="000000" w:themeColor="text1"/>
          <w:sz w:val="20"/>
          <w:szCs w:val="20"/>
          <w:lang w:val="es-CO"/>
        </w:rPr>
      </w:pPr>
      <w:r w:rsidRPr="001F381A">
        <w:rPr>
          <w:rFonts w:ascii="Arial" w:hAnsi="Arial" w:cs="Arial"/>
          <w:i/>
          <w:color w:val="000000" w:themeColor="text1"/>
          <w:sz w:val="20"/>
          <w:szCs w:val="20"/>
          <w:lang w:val="es-CO"/>
        </w:rPr>
        <w:t xml:space="preserve">Cinco (5) semanas de actividades de desarrollo institucional; y </w:t>
      </w:r>
    </w:p>
    <w:p w:rsidR="00832612" w:rsidRPr="001F381A" w:rsidRDefault="00832612" w:rsidP="0061423D">
      <w:pPr>
        <w:pStyle w:val="Prrafodelista"/>
        <w:numPr>
          <w:ilvl w:val="0"/>
          <w:numId w:val="2"/>
        </w:numPr>
        <w:spacing w:after="0" w:line="240" w:lineRule="auto"/>
        <w:ind w:left="1440" w:right="418"/>
        <w:jc w:val="both"/>
        <w:rPr>
          <w:rFonts w:ascii="Arial" w:hAnsi="Arial" w:cs="Arial"/>
          <w:i/>
          <w:color w:val="000000" w:themeColor="text1"/>
          <w:sz w:val="20"/>
          <w:szCs w:val="20"/>
          <w:lang w:val="es-CO"/>
        </w:rPr>
      </w:pPr>
      <w:r w:rsidRPr="001F381A">
        <w:rPr>
          <w:rFonts w:ascii="Arial" w:hAnsi="Arial" w:cs="Arial"/>
          <w:i/>
          <w:color w:val="000000" w:themeColor="text1"/>
          <w:sz w:val="20"/>
          <w:szCs w:val="20"/>
          <w:lang w:val="es-CO"/>
        </w:rPr>
        <w:t>Siete (7) semanas de vacaciones.</w:t>
      </w:r>
    </w:p>
    <w:p w:rsidR="00832612" w:rsidRPr="00BB18E2" w:rsidRDefault="00832612" w:rsidP="0061423D">
      <w:pPr>
        <w:pStyle w:val="Prrafodelista"/>
        <w:spacing w:after="0" w:line="240" w:lineRule="auto"/>
        <w:ind w:left="1440" w:right="418"/>
        <w:jc w:val="both"/>
        <w:rPr>
          <w:rFonts w:ascii="Arial" w:hAnsi="Arial" w:cs="Arial"/>
          <w:i/>
          <w:color w:val="000000" w:themeColor="text1"/>
          <w:sz w:val="12"/>
          <w:szCs w:val="20"/>
          <w:lang w:val="es-CO"/>
        </w:rPr>
      </w:pPr>
    </w:p>
    <w:p w:rsidR="00832612" w:rsidRPr="001F381A" w:rsidRDefault="00832612" w:rsidP="0061423D">
      <w:pPr>
        <w:pStyle w:val="Prrafodelista"/>
        <w:numPr>
          <w:ilvl w:val="0"/>
          <w:numId w:val="1"/>
        </w:numPr>
        <w:spacing w:after="0" w:line="240" w:lineRule="auto"/>
        <w:ind w:left="1080" w:right="418"/>
        <w:jc w:val="both"/>
        <w:rPr>
          <w:rFonts w:ascii="Arial" w:hAnsi="Arial" w:cs="Arial"/>
          <w:i/>
          <w:color w:val="000000" w:themeColor="text1"/>
          <w:sz w:val="20"/>
          <w:szCs w:val="20"/>
          <w:lang w:val="es-CO"/>
        </w:rPr>
      </w:pPr>
      <w:r w:rsidRPr="001F381A">
        <w:rPr>
          <w:rFonts w:ascii="Arial" w:hAnsi="Arial" w:cs="Arial"/>
          <w:i/>
          <w:color w:val="000000" w:themeColor="text1"/>
          <w:sz w:val="20"/>
          <w:szCs w:val="20"/>
          <w:lang w:val="es-CO"/>
        </w:rPr>
        <w:t>Para estudiantes:</w:t>
      </w:r>
    </w:p>
    <w:p w:rsidR="00367311" w:rsidRPr="00BB18E2" w:rsidRDefault="00367311" w:rsidP="0061423D">
      <w:pPr>
        <w:pStyle w:val="Prrafodelista"/>
        <w:spacing w:after="0" w:line="240" w:lineRule="auto"/>
        <w:ind w:left="1080" w:right="418"/>
        <w:jc w:val="both"/>
        <w:rPr>
          <w:rFonts w:ascii="Arial" w:hAnsi="Arial" w:cs="Arial"/>
          <w:i/>
          <w:color w:val="000000" w:themeColor="text1"/>
          <w:sz w:val="8"/>
          <w:szCs w:val="20"/>
          <w:lang w:val="es-CO"/>
        </w:rPr>
      </w:pPr>
    </w:p>
    <w:p w:rsidR="00832612" w:rsidRPr="001F381A" w:rsidRDefault="00832612" w:rsidP="0061423D">
      <w:pPr>
        <w:pStyle w:val="Prrafodelista"/>
        <w:numPr>
          <w:ilvl w:val="0"/>
          <w:numId w:val="3"/>
        </w:numPr>
        <w:spacing w:after="0" w:line="240" w:lineRule="auto"/>
        <w:ind w:left="1440" w:right="418"/>
        <w:jc w:val="both"/>
        <w:rPr>
          <w:rFonts w:ascii="Arial" w:hAnsi="Arial" w:cs="Arial"/>
          <w:i/>
          <w:color w:val="000000" w:themeColor="text1"/>
          <w:sz w:val="20"/>
          <w:szCs w:val="20"/>
          <w:lang w:val="es-CO"/>
        </w:rPr>
      </w:pPr>
      <w:r w:rsidRPr="001F381A">
        <w:rPr>
          <w:rFonts w:ascii="Arial" w:hAnsi="Arial" w:cs="Arial"/>
          <w:i/>
          <w:color w:val="000000" w:themeColor="text1"/>
          <w:sz w:val="20"/>
          <w:szCs w:val="20"/>
          <w:lang w:val="es-CO"/>
        </w:rPr>
        <w:t>Cuarenta (40) semanas de trabajo académico, distribuido en dos períodos semestrales</w:t>
      </w:r>
    </w:p>
    <w:p w:rsidR="00832612" w:rsidRPr="001F381A" w:rsidRDefault="00832612" w:rsidP="0061423D">
      <w:pPr>
        <w:pStyle w:val="Prrafodelista"/>
        <w:numPr>
          <w:ilvl w:val="0"/>
          <w:numId w:val="3"/>
        </w:numPr>
        <w:spacing w:after="0" w:line="240" w:lineRule="auto"/>
        <w:ind w:left="1440" w:right="418"/>
        <w:jc w:val="both"/>
        <w:rPr>
          <w:rFonts w:ascii="Arial" w:hAnsi="Arial" w:cs="Arial"/>
          <w:color w:val="000000" w:themeColor="text1"/>
          <w:sz w:val="20"/>
          <w:szCs w:val="20"/>
          <w:lang w:val="es-CO"/>
        </w:rPr>
      </w:pPr>
      <w:r w:rsidRPr="001F381A">
        <w:rPr>
          <w:rFonts w:ascii="Arial" w:hAnsi="Arial" w:cs="Arial"/>
          <w:i/>
          <w:color w:val="000000" w:themeColor="text1"/>
          <w:sz w:val="20"/>
          <w:szCs w:val="20"/>
          <w:lang w:val="es-CO"/>
        </w:rPr>
        <w:t>Doce (12) semanas de receso estudiantil</w:t>
      </w:r>
      <w:r w:rsidRPr="001F381A">
        <w:rPr>
          <w:rFonts w:ascii="Arial" w:hAnsi="Arial" w:cs="Arial"/>
          <w:color w:val="000000" w:themeColor="text1"/>
          <w:sz w:val="20"/>
          <w:szCs w:val="20"/>
          <w:lang w:val="es-CO"/>
        </w:rPr>
        <w:t xml:space="preserve"> (…)</w:t>
      </w:r>
      <w:proofErr w:type="gramStart"/>
      <w:r w:rsidRPr="001F381A">
        <w:rPr>
          <w:rFonts w:ascii="Arial" w:hAnsi="Arial" w:cs="Arial"/>
          <w:color w:val="000000" w:themeColor="text1"/>
          <w:sz w:val="20"/>
          <w:szCs w:val="20"/>
          <w:lang w:val="es-CO"/>
        </w:rPr>
        <w:t>”(</w:t>
      </w:r>
      <w:proofErr w:type="gramEnd"/>
      <w:r w:rsidRPr="001F381A">
        <w:rPr>
          <w:rFonts w:ascii="Arial" w:hAnsi="Arial" w:cs="Arial"/>
          <w:color w:val="000000" w:themeColor="text1"/>
          <w:sz w:val="20"/>
          <w:szCs w:val="20"/>
          <w:lang w:val="es-CO"/>
        </w:rPr>
        <w:t>Subraya está fuera de texto).</w:t>
      </w:r>
    </w:p>
    <w:p w:rsidR="00832612" w:rsidRPr="00BB18E2" w:rsidRDefault="00832612" w:rsidP="0061423D">
      <w:pPr>
        <w:spacing w:after="0" w:line="240" w:lineRule="auto"/>
        <w:jc w:val="both"/>
        <w:rPr>
          <w:rFonts w:ascii="Arial" w:hAnsi="Arial" w:cs="Arial"/>
          <w:color w:val="000000" w:themeColor="text1"/>
          <w:sz w:val="14"/>
          <w:szCs w:val="20"/>
          <w:lang w:val="es-CO"/>
        </w:rPr>
      </w:pPr>
    </w:p>
    <w:p w:rsidR="00832612" w:rsidRPr="001F381A" w:rsidRDefault="00832612" w:rsidP="0061423D">
      <w:pPr>
        <w:spacing w:after="0" w:line="240" w:lineRule="auto"/>
        <w:jc w:val="both"/>
        <w:rPr>
          <w:rFonts w:ascii="Arial" w:hAnsi="Arial" w:cs="Arial"/>
          <w:sz w:val="20"/>
          <w:szCs w:val="20"/>
          <w:lang w:val="es-CO"/>
        </w:rPr>
      </w:pPr>
      <w:r w:rsidRPr="001F381A">
        <w:rPr>
          <w:rFonts w:ascii="Arial" w:hAnsi="Arial" w:cs="Arial"/>
          <w:sz w:val="20"/>
          <w:szCs w:val="20"/>
          <w:lang w:val="es-CO"/>
        </w:rPr>
        <w:t xml:space="preserve">El artículo 2.4.3.4.2. </w:t>
      </w:r>
      <w:proofErr w:type="gramStart"/>
      <w:r w:rsidRPr="001F381A">
        <w:rPr>
          <w:rFonts w:ascii="Arial" w:hAnsi="Arial" w:cs="Arial"/>
          <w:sz w:val="20"/>
          <w:szCs w:val="20"/>
          <w:lang w:val="es-CO"/>
        </w:rPr>
        <w:t>del</w:t>
      </w:r>
      <w:proofErr w:type="gramEnd"/>
      <w:r w:rsidRPr="001F381A">
        <w:rPr>
          <w:rFonts w:ascii="Arial" w:hAnsi="Arial" w:cs="Arial"/>
          <w:sz w:val="20"/>
          <w:szCs w:val="20"/>
          <w:lang w:val="es-CO"/>
        </w:rPr>
        <w:t xml:space="preserve"> Decreto citado, expresa además:</w:t>
      </w:r>
    </w:p>
    <w:p w:rsidR="00832612" w:rsidRPr="00BB18E2" w:rsidRDefault="00832612" w:rsidP="0061423D">
      <w:pPr>
        <w:spacing w:after="0" w:line="240" w:lineRule="auto"/>
        <w:jc w:val="both"/>
        <w:rPr>
          <w:rFonts w:ascii="Arial" w:hAnsi="Arial" w:cs="Arial"/>
          <w:sz w:val="12"/>
          <w:szCs w:val="20"/>
          <w:lang w:val="es-CO"/>
        </w:rPr>
      </w:pPr>
    </w:p>
    <w:p w:rsidR="00832612" w:rsidRPr="001F381A" w:rsidRDefault="00832612" w:rsidP="0061423D">
      <w:pPr>
        <w:spacing w:after="0" w:line="240" w:lineRule="auto"/>
        <w:ind w:left="357" w:right="418"/>
        <w:jc w:val="both"/>
        <w:rPr>
          <w:rFonts w:ascii="Arial" w:hAnsi="Arial" w:cs="Arial"/>
          <w:i/>
          <w:sz w:val="20"/>
          <w:szCs w:val="20"/>
          <w:lang w:val="es-CO"/>
        </w:rPr>
      </w:pPr>
      <w:r w:rsidRPr="001F381A">
        <w:rPr>
          <w:rFonts w:ascii="Arial" w:hAnsi="Arial" w:cs="Arial"/>
          <w:sz w:val="20"/>
          <w:szCs w:val="20"/>
          <w:lang w:val="es-CO"/>
        </w:rPr>
        <w:lastRenderedPageBreak/>
        <w:t>“</w:t>
      </w:r>
      <w:r w:rsidRPr="001F381A">
        <w:rPr>
          <w:rFonts w:ascii="Arial" w:hAnsi="Arial" w:cs="Arial"/>
          <w:i/>
          <w:sz w:val="20"/>
          <w:szCs w:val="20"/>
          <w:u w:val="single"/>
          <w:lang w:val="es-CO"/>
        </w:rPr>
        <w:t>La competencia para modificar el calendario académico es del Gobierno Nacional</w:t>
      </w:r>
      <w:r w:rsidRPr="001F381A">
        <w:rPr>
          <w:rFonts w:ascii="Arial" w:hAnsi="Arial" w:cs="Arial"/>
          <w:i/>
          <w:sz w:val="20"/>
          <w:szCs w:val="20"/>
          <w:lang w:val="es-CO"/>
        </w:rPr>
        <w:t>, los ajustes del calendario deberán ser solicitados previamente por la autoridad competente de la respectiva entidad certificada mediante petición debidamente motivada, salvo cuando sobrevengan hechos que alteren el orden público, en cuyo caso la autoridad competente de la entidad territorial certificada podrá realizar los ajustes del calendario académico que sean necesarios.</w:t>
      </w:r>
    </w:p>
    <w:p w:rsidR="00832612" w:rsidRPr="00BB18E2" w:rsidRDefault="00832612" w:rsidP="0061423D">
      <w:pPr>
        <w:spacing w:after="0" w:line="240" w:lineRule="auto"/>
        <w:ind w:left="357" w:right="418"/>
        <w:jc w:val="both"/>
        <w:rPr>
          <w:rFonts w:ascii="Arial" w:hAnsi="Arial" w:cs="Arial"/>
          <w:i/>
          <w:sz w:val="8"/>
          <w:szCs w:val="20"/>
          <w:lang w:val="es-CO"/>
        </w:rPr>
      </w:pPr>
    </w:p>
    <w:p w:rsidR="00832612" w:rsidRPr="001F381A" w:rsidRDefault="00832612" w:rsidP="0061423D">
      <w:pPr>
        <w:spacing w:after="0" w:line="240" w:lineRule="auto"/>
        <w:ind w:left="357" w:right="418"/>
        <w:jc w:val="both"/>
        <w:rPr>
          <w:rFonts w:ascii="Arial" w:hAnsi="Arial" w:cs="Arial"/>
          <w:sz w:val="20"/>
          <w:szCs w:val="20"/>
          <w:lang w:val="es-CO"/>
        </w:rPr>
      </w:pPr>
      <w:r w:rsidRPr="001F381A">
        <w:rPr>
          <w:rFonts w:ascii="Arial" w:hAnsi="Arial" w:cs="Arial"/>
          <w:i/>
          <w:sz w:val="20"/>
          <w:szCs w:val="20"/>
          <w:u w:val="single"/>
          <w:lang w:val="es-CO"/>
        </w:rPr>
        <w:t>Las autoridades territoriales, los consejos directivos, los Rectores o Directores de los establecimientos educativos no son competentes para autorizar variaciones en la distribución de los días fijados para el cumplimiento del calendario académico y la jornada escolar, ni para autorizar la reposición de clases por días no trabajados por cese de actividades académicas</w:t>
      </w:r>
      <w:r w:rsidRPr="001F381A">
        <w:rPr>
          <w:rFonts w:ascii="Arial" w:hAnsi="Arial" w:cs="Arial"/>
          <w:sz w:val="20"/>
          <w:szCs w:val="20"/>
          <w:lang w:val="es-CO"/>
        </w:rPr>
        <w:t>.” (Subraya fuera de texto).</w:t>
      </w:r>
    </w:p>
    <w:p w:rsidR="00832612" w:rsidRPr="00BB18E2" w:rsidRDefault="00832612" w:rsidP="0061423D">
      <w:pPr>
        <w:spacing w:after="0" w:line="240" w:lineRule="auto"/>
        <w:ind w:left="357"/>
        <w:jc w:val="both"/>
        <w:rPr>
          <w:rFonts w:ascii="Arial" w:hAnsi="Arial" w:cs="Arial"/>
          <w:color w:val="000000" w:themeColor="text1"/>
          <w:sz w:val="14"/>
          <w:szCs w:val="20"/>
          <w:lang w:val="es-CO"/>
        </w:rPr>
      </w:pPr>
    </w:p>
    <w:p w:rsidR="009E1841" w:rsidRPr="001F381A" w:rsidRDefault="009E1841" w:rsidP="0061423D">
      <w:pPr>
        <w:spacing w:after="0" w:line="240" w:lineRule="auto"/>
        <w:jc w:val="both"/>
        <w:rPr>
          <w:rFonts w:ascii="Arial" w:hAnsi="Arial" w:cs="Arial"/>
          <w:spacing w:val="-1"/>
          <w:sz w:val="20"/>
          <w:szCs w:val="20"/>
          <w:lang w:val="es-CO"/>
        </w:rPr>
      </w:pPr>
      <w:r w:rsidRPr="001F381A">
        <w:rPr>
          <w:rFonts w:ascii="Arial" w:hAnsi="Arial" w:cs="Arial"/>
          <w:spacing w:val="-1"/>
          <w:sz w:val="20"/>
          <w:szCs w:val="20"/>
          <w:lang w:val="es-CO"/>
        </w:rPr>
        <w:t>La circular 043 del 30 de septiembre de 2025, documento orientador expedido por el Ministerio de Educación Nacional, expone en el numeral 10 del literal A lo siguiente:</w:t>
      </w:r>
    </w:p>
    <w:p w:rsidR="009E1841" w:rsidRPr="00BB18E2" w:rsidRDefault="009E1841" w:rsidP="0061423D">
      <w:pPr>
        <w:spacing w:after="0" w:line="240" w:lineRule="auto"/>
        <w:jc w:val="both"/>
        <w:rPr>
          <w:rFonts w:ascii="Arial" w:hAnsi="Arial" w:cs="Arial"/>
          <w:spacing w:val="-1"/>
          <w:sz w:val="14"/>
          <w:szCs w:val="20"/>
          <w:lang w:val="es-CO"/>
        </w:rPr>
      </w:pPr>
    </w:p>
    <w:p w:rsidR="009E1841" w:rsidRPr="001F381A" w:rsidRDefault="009E1841" w:rsidP="0061423D">
      <w:pPr>
        <w:spacing w:after="0" w:line="240" w:lineRule="auto"/>
        <w:jc w:val="both"/>
        <w:rPr>
          <w:rFonts w:ascii="Arial" w:hAnsi="Arial" w:cs="Arial"/>
          <w:spacing w:val="-1"/>
          <w:sz w:val="20"/>
          <w:szCs w:val="20"/>
          <w:lang w:val="es-CO"/>
        </w:rPr>
      </w:pPr>
      <w:r w:rsidRPr="001F381A">
        <w:rPr>
          <w:rFonts w:ascii="Arial" w:hAnsi="Arial" w:cs="Arial"/>
          <w:spacing w:val="-1"/>
          <w:sz w:val="20"/>
          <w:szCs w:val="20"/>
          <w:lang w:val="es-CO"/>
        </w:rPr>
        <w:t>“Con el objetivo de fortalecer la gestión institucional y, por lo tanto, una educación de calidad, las Entidades Territoriales Certificadas en Educación podrán incluir una semana adicional de desarrollo institucional en su calendario académico para la vigencia 2026, pero sin afectar las cuarenta (40) semanas de trabajo académico ni las siete (7) semanas de vacaciones para los educadores”.</w:t>
      </w:r>
    </w:p>
    <w:p w:rsidR="009E1841" w:rsidRPr="00BB18E2" w:rsidRDefault="009E1841" w:rsidP="0061423D">
      <w:pPr>
        <w:spacing w:after="0" w:line="240" w:lineRule="auto"/>
        <w:jc w:val="both"/>
        <w:rPr>
          <w:rFonts w:ascii="Arial" w:hAnsi="Arial" w:cs="Arial"/>
          <w:spacing w:val="-1"/>
          <w:sz w:val="14"/>
          <w:szCs w:val="20"/>
          <w:lang w:val="es-CO"/>
        </w:rPr>
      </w:pPr>
    </w:p>
    <w:p w:rsidR="00832612" w:rsidRPr="001F381A" w:rsidRDefault="00832612" w:rsidP="0061423D">
      <w:pPr>
        <w:spacing w:after="0" w:line="240" w:lineRule="auto"/>
        <w:jc w:val="both"/>
        <w:rPr>
          <w:rFonts w:ascii="Arial" w:hAnsi="Arial" w:cs="Arial"/>
          <w:sz w:val="20"/>
          <w:szCs w:val="20"/>
          <w:lang w:val="es-CO"/>
        </w:rPr>
      </w:pPr>
      <w:r w:rsidRPr="001F381A">
        <w:rPr>
          <w:rFonts w:ascii="Arial" w:hAnsi="Arial" w:cs="Arial"/>
          <w:spacing w:val="-1"/>
          <w:sz w:val="20"/>
          <w:szCs w:val="20"/>
          <w:lang w:val="es-CO"/>
        </w:rPr>
        <w:t>La</w:t>
      </w:r>
      <w:r w:rsidRPr="001F381A">
        <w:rPr>
          <w:rFonts w:ascii="Arial" w:hAnsi="Arial" w:cs="Arial"/>
          <w:sz w:val="20"/>
          <w:szCs w:val="20"/>
          <w:lang w:val="es-CO"/>
        </w:rPr>
        <w:t xml:space="preserve"> </w:t>
      </w:r>
      <w:r w:rsidRPr="001F381A">
        <w:rPr>
          <w:rFonts w:ascii="Arial" w:hAnsi="Arial" w:cs="Arial"/>
          <w:spacing w:val="-1"/>
          <w:sz w:val="20"/>
          <w:szCs w:val="20"/>
          <w:lang w:val="es-CO"/>
        </w:rPr>
        <w:t>vigencia</w:t>
      </w:r>
      <w:r w:rsidRPr="001F381A">
        <w:rPr>
          <w:rFonts w:ascii="Arial" w:hAnsi="Arial" w:cs="Arial"/>
          <w:spacing w:val="-14"/>
          <w:sz w:val="20"/>
          <w:szCs w:val="20"/>
          <w:lang w:val="es-CO"/>
        </w:rPr>
        <w:t xml:space="preserve"> </w:t>
      </w:r>
      <w:r w:rsidRPr="001F381A">
        <w:rPr>
          <w:rFonts w:ascii="Arial" w:hAnsi="Arial" w:cs="Arial"/>
          <w:spacing w:val="-1"/>
          <w:sz w:val="20"/>
          <w:szCs w:val="20"/>
          <w:lang w:val="es-CO"/>
        </w:rPr>
        <w:t>del</w:t>
      </w:r>
      <w:r w:rsidRPr="001F381A">
        <w:rPr>
          <w:rFonts w:ascii="Arial" w:hAnsi="Arial" w:cs="Arial"/>
          <w:sz w:val="20"/>
          <w:szCs w:val="20"/>
          <w:lang w:val="es-CO"/>
        </w:rPr>
        <w:t xml:space="preserve"> </w:t>
      </w:r>
      <w:r w:rsidRPr="001F381A">
        <w:rPr>
          <w:rFonts w:ascii="Arial" w:hAnsi="Arial" w:cs="Arial"/>
          <w:spacing w:val="-1"/>
          <w:sz w:val="20"/>
          <w:szCs w:val="20"/>
          <w:lang w:val="es-CO"/>
        </w:rPr>
        <w:t>calendario académico</w:t>
      </w:r>
      <w:r w:rsidRPr="001F381A">
        <w:rPr>
          <w:rFonts w:ascii="Arial" w:hAnsi="Arial" w:cs="Arial"/>
          <w:spacing w:val="-13"/>
          <w:sz w:val="20"/>
          <w:szCs w:val="20"/>
          <w:lang w:val="es-CO"/>
        </w:rPr>
        <w:t xml:space="preserve"> </w:t>
      </w:r>
      <w:r w:rsidR="00367311" w:rsidRPr="001F381A">
        <w:rPr>
          <w:rFonts w:ascii="Arial" w:hAnsi="Arial" w:cs="Arial"/>
          <w:spacing w:val="-1"/>
          <w:sz w:val="20"/>
          <w:szCs w:val="20"/>
          <w:lang w:val="es-CO"/>
        </w:rPr>
        <w:t>2026</w:t>
      </w:r>
      <w:r w:rsidR="005E6F33" w:rsidRPr="001F381A">
        <w:rPr>
          <w:rFonts w:ascii="Arial" w:hAnsi="Arial" w:cs="Arial"/>
          <w:spacing w:val="-1"/>
          <w:sz w:val="20"/>
          <w:szCs w:val="20"/>
          <w:lang w:val="es-CO"/>
        </w:rPr>
        <w:t>A</w:t>
      </w:r>
      <w:r w:rsidRPr="001F381A">
        <w:rPr>
          <w:rFonts w:ascii="Arial" w:hAnsi="Arial" w:cs="Arial"/>
          <w:spacing w:val="-14"/>
          <w:sz w:val="20"/>
          <w:szCs w:val="20"/>
          <w:lang w:val="es-CO"/>
        </w:rPr>
        <w:t xml:space="preserve"> </w:t>
      </w:r>
      <w:r w:rsidRPr="001F381A">
        <w:rPr>
          <w:rFonts w:ascii="Arial" w:hAnsi="Arial" w:cs="Arial"/>
          <w:spacing w:val="-1"/>
          <w:sz w:val="20"/>
          <w:szCs w:val="20"/>
          <w:lang w:val="es-CO"/>
        </w:rPr>
        <w:t>iniciará</w:t>
      </w:r>
      <w:r w:rsidRPr="001F381A">
        <w:rPr>
          <w:rFonts w:ascii="Arial" w:hAnsi="Arial" w:cs="Arial"/>
          <w:spacing w:val="-13"/>
          <w:sz w:val="20"/>
          <w:szCs w:val="20"/>
          <w:lang w:val="es-CO"/>
        </w:rPr>
        <w:t xml:space="preserve"> </w:t>
      </w:r>
      <w:r w:rsidRPr="001F381A">
        <w:rPr>
          <w:rFonts w:ascii="Arial" w:hAnsi="Arial" w:cs="Arial"/>
          <w:spacing w:val="-1"/>
          <w:sz w:val="20"/>
          <w:szCs w:val="20"/>
          <w:lang w:val="es-CO"/>
        </w:rPr>
        <w:t>el</w:t>
      </w:r>
      <w:r w:rsidRPr="001F381A">
        <w:rPr>
          <w:rFonts w:ascii="Arial" w:hAnsi="Arial" w:cs="Arial"/>
          <w:spacing w:val="-14"/>
          <w:sz w:val="20"/>
          <w:szCs w:val="20"/>
          <w:lang w:val="es-CO"/>
        </w:rPr>
        <w:t xml:space="preserve"> </w:t>
      </w:r>
      <w:r w:rsidRPr="001F381A">
        <w:rPr>
          <w:rFonts w:ascii="Arial" w:hAnsi="Arial" w:cs="Arial"/>
          <w:spacing w:val="-1"/>
          <w:sz w:val="20"/>
          <w:szCs w:val="20"/>
          <w:lang w:val="es-CO"/>
        </w:rPr>
        <w:t>2</w:t>
      </w:r>
      <w:r w:rsidR="00367311" w:rsidRPr="001F381A">
        <w:rPr>
          <w:rFonts w:ascii="Arial" w:hAnsi="Arial" w:cs="Arial"/>
          <w:spacing w:val="-1"/>
          <w:sz w:val="20"/>
          <w:szCs w:val="20"/>
          <w:lang w:val="es-CO"/>
        </w:rPr>
        <w:t>2</w:t>
      </w:r>
      <w:r w:rsidRPr="001F381A">
        <w:rPr>
          <w:rFonts w:ascii="Arial" w:hAnsi="Arial" w:cs="Arial"/>
          <w:spacing w:val="-13"/>
          <w:sz w:val="20"/>
          <w:szCs w:val="20"/>
          <w:lang w:val="es-CO"/>
        </w:rPr>
        <w:t xml:space="preserve"> </w:t>
      </w:r>
      <w:r w:rsidRPr="001F381A">
        <w:rPr>
          <w:rFonts w:ascii="Arial" w:hAnsi="Arial" w:cs="Arial"/>
          <w:spacing w:val="-1"/>
          <w:sz w:val="20"/>
          <w:szCs w:val="20"/>
          <w:lang w:val="es-CO"/>
        </w:rPr>
        <w:t>de</w:t>
      </w:r>
      <w:r w:rsidRPr="001F381A">
        <w:rPr>
          <w:rFonts w:ascii="Arial" w:hAnsi="Arial" w:cs="Arial"/>
          <w:spacing w:val="-14"/>
          <w:sz w:val="20"/>
          <w:szCs w:val="20"/>
          <w:lang w:val="es-CO"/>
        </w:rPr>
        <w:t xml:space="preserve"> </w:t>
      </w:r>
      <w:r w:rsidRPr="001F381A">
        <w:rPr>
          <w:rFonts w:ascii="Arial" w:hAnsi="Arial" w:cs="Arial"/>
          <w:spacing w:val="-1"/>
          <w:sz w:val="20"/>
          <w:szCs w:val="20"/>
          <w:lang w:val="es-CO"/>
        </w:rPr>
        <w:t>diciembre</w:t>
      </w:r>
      <w:r w:rsidRPr="001F381A">
        <w:rPr>
          <w:rFonts w:ascii="Arial" w:hAnsi="Arial" w:cs="Arial"/>
          <w:spacing w:val="-13"/>
          <w:sz w:val="20"/>
          <w:szCs w:val="20"/>
          <w:lang w:val="es-CO"/>
        </w:rPr>
        <w:t xml:space="preserve"> </w:t>
      </w:r>
      <w:r w:rsidRPr="001F381A">
        <w:rPr>
          <w:rFonts w:ascii="Arial" w:hAnsi="Arial" w:cs="Arial"/>
          <w:spacing w:val="-1"/>
          <w:sz w:val="20"/>
          <w:szCs w:val="20"/>
          <w:lang w:val="es-CO"/>
        </w:rPr>
        <w:t>de</w:t>
      </w:r>
      <w:r w:rsidRPr="001F381A">
        <w:rPr>
          <w:rFonts w:ascii="Arial" w:hAnsi="Arial" w:cs="Arial"/>
          <w:spacing w:val="-13"/>
          <w:sz w:val="20"/>
          <w:szCs w:val="20"/>
          <w:lang w:val="es-CO"/>
        </w:rPr>
        <w:t xml:space="preserve"> </w:t>
      </w:r>
      <w:r w:rsidR="005E6F33" w:rsidRPr="001F381A">
        <w:rPr>
          <w:rFonts w:ascii="Arial" w:hAnsi="Arial" w:cs="Arial"/>
          <w:spacing w:val="-1"/>
          <w:sz w:val="20"/>
          <w:szCs w:val="20"/>
          <w:lang w:val="es-CO"/>
        </w:rPr>
        <w:t>2025</w:t>
      </w:r>
      <w:r w:rsidRPr="001F381A">
        <w:rPr>
          <w:rFonts w:ascii="Arial" w:hAnsi="Arial" w:cs="Arial"/>
          <w:spacing w:val="-13"/>
          <w:sz w:val="20"/>
          <w:szCs w:val="20"/>
          <w:lang w:val="es-CO"/>
        </w:rPr>
        <w:t xml:space="preserve"> </w:t>
      </w:r>
      <w:r w:rsidRPr="001F381A">
        <w:rPr>
          <w:rFonts w:ascii="Arial" w:hAnsi="Arial" w:cs="Arial"/>
          <w:spacing w:val="-1"/>
          <w:sz w:val="20"/>
          <w:szCs w:val="20"/>
          <w:lang w:val="es-CO"/>
        </w:rPr>
        <w:t>y</w:t>
      </w:r>
      <w:r w:rsidRPr="001F381A">
        <w:rPr>
          <w:rFonts w:ascii="Arial" w:hAnsi="Arial" w:cs="Arial"/>
          <w:spacing w:val="-13"/>
          <w:sz w:val="20"/>
          <w:szCs w:val="20"/>
          <w:lang w:val="es-CO"/>
        </w:rPr>
        <w:t xml:space="preserve"> </w:t>
      </w:r>
      <w:r w:rsidRPr="001F381A">
        <w:rPr>
          <w:rFonts w:ascii="Arial" w:hAnsi="Arial" w:cs="Arial"/>
          <w:spacing w:val="-1"/>
          <w:sz w:val="20"/>
          <w:szCs w:val="20"/>
          <w:lang w:val="es-CO"/>
        </w:rPr>
        <w:t>terminará</w:t>
      </w:r>
      <w:r w:rsidRPr="001F381A">
        <w:rPr>
          <w:rFonts w:ascii="Arial" w:hAnsi="Arial" w:cs="Arial"/>
          <w:spacing w:val="-11"/>
          <w:sz w:val="20"/>
          <w:szCs w:val="20"/>
          <w:lang w:val="es-CO"/>
        </w:rPr>
        <w:t xml:space="preserve"> </w:t>
      </w:r>
      <w:r w:rsidRPr="001F381A">
        <w:rPr>
          <w:rFonts w:ascii="Arial" w:hAnsi="Arial" w:cs="Arial"/>
          <w:sz w:val="20"/>
          <w:szCs w:val="20"/>
          <w:lang w:val="es-CO"/>
        </w:rPr>
        <w:t>el</w:t>
      </w:r>
      <w:r w:rsidRPr="001F381A">
        <w:rPr>
          <w:rFonts w:ascii="Arial" w:hAnsi="Arial" w:cs="Arial"/>
          <w:spacing w:val="-14"/>
          <w:sz w:val="20"/>
          <w:szCs w:val="20"/>
          <w:lang w:val="es-CO"/>
        </w:rPr>
        <w:t xml:space="preserve"> </w:t>
      </w:r>
      <w:r w:rsidRPr="001F381A">
        <w:rPr>
          <w:rFonts w:ascii="Arial" w:hAnsi="Arial" w:cs="Arial"/>
          <w:sz w:val="20"/>
          <w:szCs w:val="20"/>
          <w:lang w:val="es-CO"/>
        </w:rPr>
        <w:t>2</w:t>
      </w:r>
      <w:r w:rsidR="00B2571A" w:rsidRPr="001F381A">
        <w:rPr>
          <w:rFonts w:ascii="Arial" w:hAnsi="Arial" w:cs="Arial"/>
          <w:sz w:val="20"/>
          <w:szCs w:val="20"/>
          <w:lang w:val="es-CO"/>
        </w:rPr>
        <w:t>7</w:t>
      </w:r>
      <w:r w:rsidRPr="001F381A">
        <w:rPr>
          <w:rFonts w:ascii="Arial" w:hAnsi="Arial" w:cs="Arial"/>
          <w:spacing w:val="-13"/>
          <w:sz w:val="20"/>
          <w:szCs w:val="20"/>
          <w:lang w:val="es-CO"/>
        </w:rPr>
        <w:t xml:space="preserve"> </w:t>
      </w:r>
      <w:r w:rsidRPr="001F381A">
        <w:rPr>
          <w:rFonts w:ascii="Arial" w:hAnsi="Arial" w:cs="Arial"/>
          <w:sz w:val="20"/>
          <w:szCs w:val="20"/>
          <w:lang w:val="es-CO"/>
        </w:rPr>
        <w:t>de</w:t>
      </w:r>
      <w:r w:rsidRPr="001F381A">
        <w:rPr>
          <w:rFonts w:ascii="Arial" w:hAnsi="Arial" w:cs="Arial"/>
          <w:spacing w:val="-14"/>
          <w:sz w:val="20"/>
          <w:szCs w:val="20"/>
          <w:lang w:val="es-CO"/>
        </w:rPr>
        <w:t xml:space="preserve"> </w:t>
      </w:r>
      <w:r w:rsidRPr="001F381A">
        <w:rPr>
          <w:rFonts w:ascii="Arial" w:hAnsi="Arial" w:cs="Arial"/>
          <w:sz w:val="20"/>
          <w:szCs w:val="20"/>
          <w:lang w:val="es-CO"/>
        </w:rPr>
        <w:t>diciembre</w:t>
      </w:r>
      <w:r w:rsidRPr="001F381A">
        <w:rPr>
          <w:rFonts w:ascii="Arial" w:hAnsi="Arial" w:cs="Arial"/>
          <w:spacing w:val="1"/>
          <w:sz w:val="20"/>
          <w:szCs w:val="20"/>
          <w:lang w:val="es-CO"/>
        </w:rPr>
        <w:t xml:space="preserve"> </w:t>
      </w:r>
      <w:r w:rsidRPr="001F381A">
        <w:rPr>
          <w:rFonts w:ascii="Arial" w:hAnsi="Arial" w:cs="Arial"/>
          <w:sz w:val="20"/>
          <w:szCs w:val="20"/>
          <w:lang w:val="es-CO"/>
        </w:rPr>
        <w:t>de</w:t>
      </w:r>
      <w:r w:rsidRPr="001F381A">
        <w:rPr>
          <w:rFonts w:ascii="Arial" w:hAnsi="Arial" w:cs="Arial"/>
          <w:spacing w:val="1"/>
          <w:sz w:val="20"/>
          <w:szCs w:val="20"/>
          <w:lang w:val="es-CO"/>
        </w:rPr>
        <w:t xml:space="preserve"> </w:t>
      </w:r>
      <w:r w:rsidRPr="001F381A">
        <w:rPr>
          <w:rFonts w:ascii="Arial" w:hAnsi="Arial" w:cs="Arial"/>
          <w:sz w:val="20"/>
          <w:szCs w:val="20"/>
          <w:lang w:val="es-CO"/>
        </w:rPr>
        <w:t>202</w:t>
      </w:r>
      <w:r w:rsidR="00367311" w:rsidRPr="001F381A">
        <w:rPr>
          <w:rFonts w:ascii="Arial" w:hAnsi="Arial" w:cs="Arial"/>
          <w:sz w:val="20"/>
          <w:szCs w:val="20"/>
          <w:lang w:val="es-CO"/>
        </w:rPr>
        <w:t>6</w:t>
      </w:r>
      <w:r w:rsidRPr="001F381A">
        <w:rPr>
          <w:rFonts w:ascii="Arial" w:hAnsi="Arial" w:cs="Arial"/>
          <w:sz w:val="20"/>
          <w:szCs w:val="20"/>
          <w:lang w:val="es-CO"/>
        </w:rPr>
        <w:t>,</w:t>
      </w:r>
      <w:r w:rsidRPr="001F381A">
        <w:rPr>
          <w:rFonts w:ascii="Arial" w:hAnsi="Arial" w:cs="Arial"/>
          <w:spacing w:val="-14"/>
          <w:sz w:val="20"/>
          <w:szCs w:val="20"/>
          <w:lang w:val="es-CO"/>
        </w:rPr>
        <w:t xml:space="preserve"> </w:t>
      </w:r>
      <w:r w:rsidRPr="001F381A">
        <w:rPr>
          <w:rFonts w:ascii="Arial" w:hAnsi="Arial" w:cs="Arial"/>
          <w:sz w:val="20"/>
          <w:szCs w:val="20"/>
          <w:lang w:val="es-CO"/>
        </w:rPr>
        <w:t>teniendo</w:t>
      </w:r>
      <w:r w:rsidRPr="001F381A">
        <w:rPr>
          <w:rFonts w:ascii="Arial" w:hAnsi="Arial" w:cs="Arial"/>
          <w:spacing w:val="-13"/>
          <w:sz w:val="20"/>
          <w:szCs w:val="20"/>
          <w:lang w:val="es-CO"/>
        </w:rPr>
        <w:t xml:space="preserve"> </w:t>
      </w:r>
      <w:r w:rsidRPr="001F381A">
        <w:rPr>
          <w:rFonts w:ascii="Arial" w:hAnsi="Arial" w:cs="Arial"/>
          <w:sz w:val="20"/>
          <w:szCs w:val="20"/>
          <w:lang w:val="es-CO"/>
        </w:rPr>
        <w:t>en</w:t>
      </w:r>
      <w:r w:rsidRPr="001F381A">
        <w:rPr>
          <w:rFonts w:ascii="Arial" w:hAnsi="Arial" w:cs="Arial"/>
          <w:spacing w:val="-13"/>
          <w:sz w:val="20"/>
          <w:szCs w:val="20"/>
          <w:lang w:val="es-CO"/>
        </w:rPr>
        <w:t xml:space="preserve"> </w:t>
      </w:r>
      <w:r w:rsidRPr="001F381A">
        <w:rPr>
          <w:rFonts w:ascii="Arial" w:hAnsi="Arial" w:cs="Arial"/>
          <w:sz w:val="20"/>
          <w:szCs w:val="20"/>
          <w:lang w:val="es-CO"/>
        </w:rPr>
        <w:t>cuenta</w:t>
      </w:r>
      <w:r w:rsidRPr="001F381A">
        <w:rPr>
          <w:rFonts w:ascii="Arial" w:hAnsi="Arial" w:cs="Arial"/>
          <w:spacing w:val="-14"/>
          <w:sz w:val="20"/>
          <w:szCs w:val="20"/>
          <w:lang w:val="es-CO"/>
        </w:rPr>
        <w:t xml:space="preserve"> </w:t>
      </w:r>
      <w:r w:rsidRPr="001F381A">
        <w:rPr>
          <w:rFonts w:ascii="Arial" w:hAnsi="Arial" w:cs="Arial"/>
          <w:sz w:val="20"/>
          <w:szCs w:val="20"/>
          <w:lang w:val="es-CO"/>
        </w:rPr>
        <w:t>que</w:t>
      </w:r>
      <w:r w:rsidRPr="001F381A">
        <w:rPr>
          <w:rFonts w:ascii="Arial" w:hAnsi="Arial" w:cs="Arial"/>
          <w:spacing w:val="-14"/>
          <w:sz w:val="20"/>
          <w:szCs w:val="20"/>
          <w:lang w:val="es-CO"/>
        </w:rPr>
        <w:t xml:space="preserve"> </w:t>
      </w:r>
      <w:r w:rsidRPr="001F381A">
        <w:rPr>
          <w:rFonts w:ascii="Arial" w:hAnsi="Arial" w:cs="Arial"/>
          <w:sz w:val="20"/>
          <w:szCs w:val="20"/>
          <w:lang w:val="es-CO"/>
        </w:rPr>
        <w:t>se</w:t>
      </w:r>
      <w:r w:rsidRPr="001F381A">
        <w:rPr>
          <w:rFonts w:ascii="Arial" w:hAnsi="Arial" w:cs="Arial"/>
          <w:spacing w:val="-13"/>
          <w:sz w:val="20"/>
          <w:szCs w:val="20"/>
          <w:lang w:val="es-CO"/>
        </w:rPr>
        <w:t xml:space="preserve"> </w:t>
      </w:r>
      <w:r w:rsidRPr="001F381A">
        <w:rPr>
          <w:rFonts w:ascii="Arial" w:hAnsi="Arial" w:cs="Arial"/>
          <w:sz w:val="20"/>
          <w:szCs w:val="20"/>
          <w:lang w:val="es-CO"/>
        </w:rPr>
        <w:t>debe</w:t>
      </w:r>
      <w:r w:rsidRPr="001F381A">
        <w:rPr>
          <w:rFonts w:ascii="Arial" w:hAnsi="Arial" w:cs="Arial"/>
          <w:spacing w:val="-14"/>
          <w:sz w:val="20"/>
          <w:szCs w:val="20"/>
          <w:lang w:val="es-CO"/>
        </w:rPr>
        <w:t xml:space="preserve"> </w:t>
      </w:r>
      <w:r w:rsidRPr="001F381A">
        <w:rPr>
          <w:rFonts w:ascii="Arial" w:hAnsi="Arial" w:cs="Arial"/>
          <w:sz w:val="20"/>
          <w:szCs w:val="20"/>
          <w:lang w:val="es-CO"/>
        </w:rPr>
        <w:t>favorecer</w:t>
      </w:r>
      <w:r w:rsidRPr="001F381A">
        <w:rPr>
          <w:rFonts w:ascii="Arial" w:hAnsi="Arial" w:cs="Arial"/>
          <w:spacing w:val="-12"/>
          <w:sz w:val="20"/>
          <w:szCs w:val="20"/>
          <w:lang w:val="es-CO"/>
        </w:rPr>
        <w:t xml:space="preserve"> </w:t>
      </w:r>
      <w:r w:rsidRPr="001F381A">
        <w:rPr>
          <w:rFonts w:ascii="Arial" w:hAnsi="Arial" w:cs="Arial"/>
          <w:sz w:val="20"/>
          <w:szCs w:val="20"/>
          <w:lang w:val="es-CO"/>
        </w:rPr>
        <w:t>la</w:t>
      </w:r>
      <w:r w:rsidRPr="001F381A">
        <w:rPr>
          <w:rFonts w:ascii="Arial" w:hAnsi="Arial" w:cs="Arial"/>
          <w:spacing w:val="-13"/>
          <w:sz w:val="20"/>
          <w:szCs w:val="20"/>
          <w:lang w:val="es-CO"/>
        </w:rPr>
        <w:t xml:space="preserve"> </w:t>
      </w:r>
      <w:r w:rsidRPr="001F381A">
        <w:rPr>
          <w:rFonts w:ascii="Arial" w:hAnsi="Arial" w:cs="Arial"/>
          <w:sz w:val="20"/>
          <w:szCs w:val="20"/>
          <w:lang w:val="es-CO"/>
        </w:rPr>
        <w:t>calidad,</w:t>
      </w:r>
      <w:r w:rsidRPr="001F381A">
        <w:rPr>
          <w:rFonts w:ascii="Arial" w:hAnsi="Arial" w:cs="Arial"/>
          <w:spacing w:val="-14"/>
          <w:sz w:val="20"/>
          <w:szCs w:val="20"/>
          <w:lang w:val="es-CO"/>
        </w:rPr>
        <w:t xml:space="preserve"> </w:t>
      </w:r>
      <w:r w:rsidRPr="001F381A">
        <w:rPr>
          <w:rFonts w:ascii="Arial" w:hAnsi="Arial" w:cs="Arial"/>
          <w:sz w:val="20"/>
          <w:szCs w:val="20"/>
          <w:lang w:val="es-CO"/>
        </w:rPr>
        <w:t>continuidad</w:t>
      </w:r>
      <w:r w:rsidRPr="001F381A">
        <w:rPr>
          <w:rFonts w:ascii="Arial" w:hAnsi="Arial" w:cs="Arial"/>
          <w:spacing w:val="-14"/>
          <w:sz w:val="20"/>
          <w:szCs w:val="20"/>
          <w:lang w:val="es-CO"/>
        </w:rPr>
        <w:t xml:space="preserve"> </w:t>
      </w:r>
      <w:r w:rsidRPr="001F381A">
        <w:rPr>
          <w:rFonts w:ascii="Arial" w:hAnsi="Arial" w:cs="Arial"/>
          <w:sz w:val="20"/>
          <w:szCs w:val="20"/>
          <w:lang w:val="es-CO"/>
        </w:rPr>
        <w:t>y</w:t>
      </w:r>
      <w:r w:rsidRPr="001F381A">
        <w:rPr>
          <w:rFonts w:ascii="Arial" w:hAnsi="Arial" w:cs="Arial"/>
          <w:spacing w:val="-13"/>
          <w:sz w:val="20"/>
          <w:szCs w:val="20"/>
          <w:lang w:val="es-CO"/>
        </w:rPr>
        <w:t xml:space="preserve"> </w:t>
      </w:r>
      <w:r w:rsidRPr="001F381A">
        <w:rPr>
          <w:rFonts w:ascii="Arial" w:hAnsi="Arial" w:cs="Arial"/>
          <w:sz w:val="20"/>
          <w:szCs w:val="20"/>
          <w:lang w:val="es-CO"/>
        </w:rPr>
        <w:t>universalidad</w:t>
      </w:r>
      <w:r w:rsidRPr="001F381A">
        <w:rPr>
          <w:rFonts w:ascii="Arial" w:hAnsi="Arial" w:cs="Arial"/>
          <w:spacing w:val="-13"/>
          <w:sz w:val="20"/>
          <w:szCs w:val="20"/>
          <w:lang w:val="es-CO"/>
        </w:rPr>
        <w:t xml:space="preserve"> </w:t>
      </w:r>
      <w:r w:rsidRPr="001F381A">
        <w:rPr>
          <w:rFonts w:ascii="Arial" w:hAnsi="Arial" w:cs="Arial"/>
          <w:sz w:val="20"/>
          <w:szCs w:val="20"/>
          <w:lang w:val="es-CO"/>
        </w:rPr>
        <w:t>del</w:t>
      </w:r>
      <w:r w:rsidRPr="001F381A">
        <w:rPr>
          <w:rFonts w:ascii="Arial" w:hAnsi="Arial" w:cs="Arial"/>
          <w:spacing w:val="-14"/>
          <w:sz w:val="20"/>
          <w:szCs w:val="20"/>
          <w:lang w:val="es-CO"/>
        </w:rPr>
        <w:t xml:space="preserve"> </w:t>
      </w:r>
      <w:r w:rsidRPr="001F381A">
        <w:rPr>
          <w:rFonts w:ascii="Arial" w:hAnsi="Arial" w:cs="Arial"/>
          <w:sz w:val="20"/>
          <w:szCs w:val="20"/>
          <w:lang w:val="es-CO"/>
        </w:rPr>
        <w:t>servicio público</w:t>
      </w:r>
      <w:r w:rsidRPr="001F381A">
        <w:rPr>
          <w:rFonts w:ascii="Arial" w:hAnsi="Arial" w:cs="Arial"/>
          <w:spacing w:val="-8"/>
          <w:sz w:val="20"/>
          <w:szCs w:val="20"/>
          <w:lang w:val="es-CO"/>
        </w:rPr>
        <w:t xml:space="preserve"> </w:t>
      </w:r>
      <w:r w:rsidRPr="001F381A">
        <w:rPr>
          <w:rFonts w:ascii="Arial" w:hAnsi="Arial" w:cs="Arial"/>
          <w:sz w:val="20"/>
          <w:szCs w:val="20"/>
          <w:lang w:val="es-CO"/>
        </w:rPr>
        <w:t>de</w:t>
      </w:r>
      <w:r w:rsidRPr="001F381A">
        <w:rPr>
          <w:rFonts w:ascii="Arial" w:hAnsi="Arial" w:cs="Arial"/>
          <w:spacing w:val="-8"/>
          <w:sz w:val="20"/>
          <w:szCs w:val="20"/>
          <w:lang w:val="es-CO"/>
        </w:rPr>
        <w:t xml:space="preserve"> </w:t>
      </w:r>
      <w:r w:rsidRPr="001F381A">
        <w:rPr>
          <w:rFonts w:ascii="Arial" w:hAnsi="Arial" w:cs="Arial"/>
          <w:sz w:val="20"/>
          <w:szCs w:val="20"/>
          <w:lang w:val="es-CO"/>
        </w:rPr>
        <w:t>la</w:t>
      </w:r>
      <w:r w:rsidRPr="001F381A">
        <w:rPr>
          <w:rFonts w:ascii="Arial" w:hAnsi="Arial" w:cs="Arial"/>
          <w:spacing w:val="-7"/>
          <w:sz w:val="20"/>
          <w:szCs w:val="20"/>
          <w:lang w:val="es-CO"/>
        </w:rPr>
        <w:t xml:space="preserve"> </w:t>
      </w:r>
      <w:r w:rsidRPr="001F381A">
        <w:rPr>
          <w:rFonts w:ascii="Arial" w:hAnsi="Arial" w:cs="Arial"/>
          <w:sz w:val="20"/>
          <w:szCs w:val="20"/>
          <w:lang w:val="es-CO"/>
        </w:rPr>
        <w:t>educación,</w:t>
      </w:r>
      <w:r w:rsidRPr="001F381A">
        <w:rPr>
          <w:rFonts w:ascii="Arial" w:hAnsi="Arial" w:cs="Arial"/>
          <w:spacing w:val="-8"/>
          <w:sz w:val="20"/>
          <w:szCs w:val="20"/>
          <w:lang w:val="es-CO"/>
        </w:rPr>
        <w:t xml:space="preserve"> </w:t>
      </w:r>
      <w:r w:rsidRPr="001F381A">
        <w:rPr>
          <w:rFonts w:ascii="Arial" w:hAnsi="Arial" w:cs="Arial"/>
          <w:sz w:val="20"/>
          <w:szCs w:val="20"/>
          <w:lang w:val="es-CO"/>
        </w:rPr>
        <w:t>así</w:t>
      </w:r>
      <w:r w:rsidRPr="001F381A">
        <w:rPr>
          <w:rFonts w:ascii="Arial" w:hAnsi="Arial" w:cs="Arial"/>
          <w:spacing w:val="-8"/>
          <w:sz w:val="20"/>
          <w:szCs w:val="20"/>
          <w:lang w:val="es-CO"/>
        </w:rPr>
        <w:t xml:space="preserve"> </w:t>
      </w:r>
      <w:r w:rsidRPr="001F381A">
        <w:rPr>
          <w:rFonts w:ascii="Arial" w:hAnsi="Arial" w:cs="Arial"/>
          <w:sz w:val="20"/>
          <w:szCs w:val="20"/>
          <w:lang w:val="es-CO"/>
        </w:rPr>
        <w:t>como</w:t>
      </w:r>
      <w:r w:rsidRPr="001F381A">
        <w:rPr>
          <w:rFonts w:ascii="Arial" w:hAnsi="Arial" w:cs="Arial"/>
          <w:spacing w:val="-7"/>
          <w:sz w:val="20"/>
          <w:szCs w:val="20"/>
          <w:lang w:val="es-CO"/>
        </w:rPr>
        <w:t xml:space="preserve"> </w:t>
      </w:r>
      <w:r w:rsidRPr="001F381A">
        <w:rPr>
          <w:rFonts w:ascii="Arial" w:hAnsi="Arial" w:cs="Arial"/>
          <w:sz w:val="20"/>
          <w:szCs w:val="20"/>
          <w:lang w:val="es-CO"/>
        </w:rPr>
        <w:t>el</w:t>
      </w:r>
      <w:r w:rsidRPr="001F381A">
        <w:rPr>
          <w:rFonts w:ascii="Arial" w:hAnsi="Arial" w:cs="Arial"/>
          <w:spacing w:val="-8"/>
          <w:sz w:val="20"/>
          <w:szCs w:val="20"/>
          <w:lang w:val="es-CO"/>
        </w:rPr>
        <w:t xml:space="preserve"> </w:t>
      </w:r>
      <w:r w:rsidRPr="001F381A">
        <w:rPr>
          <w:rFonts w:ascii="Arial" w:hAnsi="Arial" w:cs="Arial"/>
          <w:sz w:val="20"/>
          <w:szCs w:val="20"/>
          <w:lang w:val="es-CO"/>
        </w:rPr>
        <w:t>mejor</w:t>
      </w:r>
      <w:r w:rsidRPr="001F381A">
        <w:rPr>
          <w:rFonts w:ascii="Arial" w:hAnsi="Arial" w:cs="Arial"/>
          <w:spacing w:val="-7"/>
          <w:sz w:val="20"/>
          <w:szCs w:val="20"/>
          <w:lang w:val="es-CO"/>
        </w:rPr>
        <w:t xml:space="preserve"> </w:t>
      </w:r>
      <w:r w:rsidRPr="001F381A">
        <w:rPr>
          <w:rFonts w:ascii="Arial" w:hAnsi="Arial" w:cs="Arial"/>
          <w:sz w:val="20"/>
          <w:szCs w:val="20"/>
          <w:lang w:val="es-CO"/>
        </w:rPr>
        <w:t>desarrollo</w:t>
      </w:r>
      <w:r w:rsidRPr="001F381A">
        <w:rPr>
          <w:rFonts w:ascii="Arial" w:hAnsi="Arial" w:cs="Arial"/>
          <w:spacing w:val="-8"/>
          <w:sz w:val="20"/>
          <w:szCs w:val="20"/>
          <w:lang w:val="es-CO"/>
        </w:rPr>
        <w:t xml:space="preserve"> </w:t>
      </w:r>
      <w:r w:rsidRPr="001F381A">
        <w:rPr>
          <w:rFonts w:ascii="Arial" w:hAnsi="Arial" w:cs="Arial"/>
          <w:sz w:val="20"/>
          <w:szCs w:val="20"/>
          <w:lang w:val="es-CO"/>
        </w:rPr>
        <w:t>del</w:t>
      </w:r>
      <w:r w:rsidRPr="001F381A">
        <w:rPr>
          <w:rFonts w:ascii="Arial" w:hAnsi="Arial" w:cs="Arial"/>
          <w:spacing w:val="-8"/>
          <w:sz w:val="20"/>
          <w:szCs w:val="20"/>
          <w:lang w:val="es-CO"/>
        </w:rPr>
        <w:t xml:space="preserve"> </w:t>
      </w:r>
      <w:r w:rsidRPr="001F381A">
        <w:rPr>
          <w:rFonts w:ascii="Arial" w:hAnsi="Arial" w:cs="Arial"/>
          <w:sz w:val="20"/>
          <w:szCs w:val="20"/>
          <w:lang w:val="es-CO"/>
        </w:rPr>
        <w:t>proceso</w:t>
      </w:r>
      <w:r w:rsidRPr="001F381A">
        <w:rPr>
          <w:rFonts w:ascii="Arial" w:hAnsi="Arial" w:cs="Arial"/>
          <w:spacing w:val="-7"/>
          <w:sz w:val="20"/>
          <w:szCs w:val="20"/>
          <w:lang w:val="es-CO"/>
        </w:rPr>
        <w:t xml:space="preserve"> </w:t>
      </w:r>
      <w:r w:rsidRPr="001F381A">
        <w:rPr>
          <w:rFonts w:ascii="Arial" w:hAnsi="Arial" w:cs="Arial"/>
          <w:sz w:val="20"/>
          <w:szCs w:val="20"/>
          <w:lang w:val="es-CO"/>
        </w:rPr>
        <w:t>de</w:t>
      </w:r>
      <w:r w:rsidRPr="001F381A">
        <w:rPr>
          <w:rFonts w:ascii="Arial" w:hAnsi="Arial" w:cs="Arial"/>
          <w:spacing w:val="-8"/>
          <w:sz w:val="20"/>
          <w:szCs w:val="20"/>
          <w:lang w:val="es-CO"/>
        </w:rPr>
        <w:t xml:space="preserve"> </w:t>
      </w:r>
      <w:r w:rsidRPr="001F381A">
        <w:rPr>
          <w:rFonts w:ascii="Arial" w:hAnsi="Arial" w:cs="Arial"/>
          <w:sz w:val="20"/>
          <w:szCs w:val="20"/>
          <w:lang w:val="es-CO"/>
        </w:rPr>
        <w:t>formación</w:t>
      </w:r>
      <w:r w:rsidRPr="001F381A">
        <w:rPr>
          <w:rFonts w:ascii="Arial" w:hAnsi="Arial" w:cs="Arial"/>
          <w:spacing w:val="-7"/>
          <w:sz w:val="20"/>
          <w:szCs w:val="20"/>
          <w:lang w:val="es-CO"/>
        </w:rPr>
        <w:t xml:space="preserve"> </w:t>
      </w:r>
      <w:r w:rsidRPr="001F381A">
        <w:rPr>
          <w:rFonts w:ascii="Arial" w:hAnsi="Arial" w:cs="Arial"/>
          <w:sz w:val="20"/>
          <w:szCs w:val="20"/>
          <w:lang w:val="es-CO"/>
        </w:rPr>
        <w:t>de</w:t>
      </w:r>
      <w:r w:rsidRPr="001F381A">
        <w:rPr>
          <w:rFonts w:ascii="Arial" w:hAnsi="Arial" w:cs="Arial"/>
          <w:spacing w:val="-7"/>
          <w:sz w:val="20"/>
          <w:szCs w:val="20"/>
          <w:lang w:val="es-CO"/>
        </w:rPr>
        <w:t xml:space="preserve"> </w:t>
      </w:r>
      <w:r w:rsidRPr="001F381A">
        <w:rPr>
          <w:rFonts w:ascii="Arial" w:hAnsi="Arial" w:cs="Arial"/>
          <w:sz w:val="20"/>
          <w:szCs w:val="20"/>
          <w:lang w:val="es-CO"/>
        </w:rPr>
        <w:t>los</w:t>
      </w:r>
      <w:r w:rsidRPr="001F381A">
        <w:rPr>
          <w:rFonts w:ascii="Arial" w:hAnsi="Arial" w:cs="Arial"/>
          <w:spacing w:val="-8"/>
          <w:sz w:val="20"/>
          <w:szCs w:val="20"/>
          <w:lang w:val="es-CO"/>
        </w:rPr>
        <w:t xml:space="preserve"> </w:t>
      </w:r>
      <w:r w:rsidR="00B2571A" w:rsidRPr="001F381A">
        <w:rPr>
          <w:rFonts w:ascii="Arial" w:hAnsi="Arial" w:cs="Arial"/>
          <w:sz w:val="20"/>
          <w:szCs w:val="20"/>
          <w:lang w:val="es-CO"/>
        </w:rPr>
        <w:t>educando.</w:t>
      </w:r>
    </w:p>
    <w:p w:rsidR="00832612" w:rsidRPr="00BB18E2" w:rsidRDefault="00832612" w:rsidP="0061423D">
      <w:pPr>
        <w:spacing w:after="0" w:line="240" w:lineRule="auto"/>
        <w:jc w:val="both"/>
        <w:rPr>
          <w:rFonts w:ascii="Arial" w:hAnsi="Arial" w:cs="Arial"/>
          <w:sz w:val="14"/>
          <w:szCs w:val="20"/>
          <w:lang w:val="es-CO"/>
        </w:rPr>
      </w:pPr>
    </w:p>
    <w:p w:rsidR="00832612" w:rsidRPr="001F381A" w:rsidRDefault="00832612" w:rsidP="0061423D">
      <w:pPr>
        <w:spacing w:after="0" w:line="240" w:lineRule="auto"/>
        <w:jc w:val="both"/>
        <w:rPr>
          <w:rFonts w:ascii="Arial" w:hAnsi="Arial" w:cs="Arial"/>
          <w:sz w:val="20"/>
          <w:szCs w:val="20"/>
          <w:lang w:val="es-CO"/>
        </w:rPr>
      </w:pPr>
      <w:r w:rsidRPr="001F381A">
        <w:rPr>
          <w:rFonts w:ascii="Arial" w:hAnsi="Arial" w:cs="Arial"/>
          <w:sz w:val="20"/>
          <w:szCs w:val="20"/>
          <w:lang w:val="es-CO"/>
        </w:rPr>
        <w:t>Los establecimientos</w:t>
      </w:r>
      <w:r w:rsidRPr="001F381A">
        <w:rPr>
          <w:rFonts w:ascii="Arial" w:hAnsi="Arial" w:cs="Arial"/>
          <w:spacing w:val="1"/>
          <w:sz w:val="20"/>
          <w:szCs w:val="20"/>
          <w:lang w:val="es-CO"/>
        </w:rPr>
        <w:t xml:space="preserve"> </w:t>
      </w:r>
      <w:r w:rsidRPr="001F381A">
        <w:rPr>
          <w:rFonts w:ascii="Arial" w:hAnsi="Arial" w:cs="Arial"/>
          <w:sz w:val="20"/>
          <w:szCs w:val="20"/>
          <w:lang w:val="es-CO"/>
        </w:rPr>
        <w:t xml:space="preserve">educativos oficiales, y aquellos que cuentan con cobertura educativa contratada, organizarán </w:t>
      </w:r>
      <w:r w:rsidR="00D97A8E" w:rsidRPr="001F381A">
        <w:rPr>
          <w:rFonts w:ascii="Arial" w:hAnsi="Arial" w:cs="Arial"/>
          <w:sz w:val="20"/>
          <w:szCs w:val="20"/>
          <w:lang w:val="es-CO"/>
        </w:rPr>
        <w:t xml:space="preserve">sus cronogramas </w:t>
      </w:r>
      <w:r w:rsidRPr="001F381A">
        <w:rPr>
          <w:rFonts w:ascii="Arial" w:hAnsi="Arial" w:cs="Arial"/>
          <w:sz w:val="20"/>
          <w:szCs w:val="20"/>
          <w:lang w:val="es-CO"/>
        </w:rPr>
        <w:t>de acuerdo con lo planeado en</w:t>
      </w:r>
      <w:r w:rsidR="00D97A8E" w:rsidRPr="001F381A">
        <w:rPr>
          <w:rFonts w:ascii="Arial" w:hAnsi="Arial" w:cs="Arial"/>
          <w:sz w:val="20"/>
          <w:szCs w:val="20"/>
          <w:lang w:val="es-CO"/>
        </w:rPr>
        <w:t xml:space="preserve"> la presente Resolución,</w:t>
      </w:r>
      <w:r w:rsidRPr="001F381A">
        <w:rPr>
          <w:rFonts w:ascii="Arial" w:hAnsi="Arial" w:cs="Arial"/>
          <w:sz w:val="20"/>
          <w:szCs w:val="20"/>
          <w:lang w:val="es-CO"/>
        </w:rPr>
        <w:t xml:space="preserve"> su</w:t>
      </w:r>
      <w:r w:rsidRPr="001F381A">
        <w:rPr>
          <w:rFonts w:ascii="Arial" w:hAnsi="Arial" w:cs="Arial"/>
          <w:spacing w:val="1"/>
          <w:sz w:val="20"/>
          <w:szCs w:val="20"/>
          <w:lang w:val="es-CO"/>
        </w:rPr>
        <w:t xml:space="preserve"> </w:t>
      </w:r>
      <w:r w:rsidRPr="001F381A">
        <w:rPr>
          <w:rFonts w:ascii="Arial" w:hAnsi="Arial" w:cs="Arial"/>
          <w:sz w:val="20"/>
          <w:szCs w:val="20"/>
          <w:lang w:val="es-CO"/>
        </w:rPr>
        <w:t>Proyecto Educativo Institucional, con lo dispuesto en la presente resolución y en todo caso,</w:t>
      </w:r>
      <w:r w:rsidRPr="001F381A">
        <w:rPr>
          <w:rFonts w:ascii="Arial" w:hAnsi="Arial" w:cs="Arial"/>
          <w:spacing w:val="1"/>
          <w:sz w:val="20"/>
          <w:szCs w:val="20"/>
          <w:lang w:val="es-CO"/>
        </w:rPr>
        <w:t xml:space="preserve"> </w:t>
      </w:r>
      <w:r w:rsidRPr="001F381A">
        <w:rPr>
          <w:rFonts w:ascii="Arial" w:hAnsi="Arial" w:cs="Arial"/>
          <w:spacing w:val="-1"/>
          <w:sz w:val="20"/>
          <w:szCs w:val="20"/>
          <w:lang w:val="es-CO"/>
        </w:rPr>
        <w:t>respetando</w:t>
      </w:r>
      <w:r w:rsidRPr="001F381A">
        <w:rPr>
          <w:rFonts w:ascii="Arial" w:hAnsi="Arial" w:cs="Arial"/>
          <w:spacing w:val="-10"/>
          <w:sz w:val="20"/>
          <w:szCs w:val="20"/>
          <w:lang w:val="es-CO"/>
        </w:rPr>
        <w:t xml:space="preserve"> </w:t>
      </w:r>
      <w:r w:rsidRPr="001F381A">
        <w:rPr>
          <w:rFonts w:ascii="Arial" w:hAnsi="Arial" w:cs="Arial"/>
          <w:spacing w:val="-1"/>
          <w:sz w:val="20"/>
          <w:szCs w:val="20"/>
          <w:lang w:val="es-CO"/>
        </w:rPr>
        <w:t>los</w:t>
      </w:r>
      <w:r w:rsidRPr="001F381A">
        <w:rPr>
          <w:rFonts w:ascii="Arial" w:hAnsi="Arial" w:cs="Arial"/>
          <w:spacing w:val="-9"/>
          <w:sz w:val="20"/>
          <w:szCs w:val="20"/>
          <w:lang w:val="es-CO"/>
        </w:rPr>
        <w:t xml:space="preserve"> </w:t>
      </w:r>
      <w:r w:rsidRPr="001F381A">
        <w:rPr>
          <w:rFonts w:ascii="Arial" w:hAnsi="Arial" w:cs="Arial"/>
          <w:spacing w:val="-1"/>
          <w:sz w:val="20"/>
          <w:szCs w:val="20"/>
          <w:lang w:val="es-CO"/>
        </w:rPr>
        <w:t>lineamientos</w:t>
      </w:r>
      <w:r w:rsidRPr="001F381A">
        <w:rPr>
          <w:rFonts w:ascii="Arial" w:hAnsi="Arial" w:cs="Arial"/>
          <w:spacing w:val="-13"/>
          <w:sz w:val="20"/>
          <w:szCs w:val="20"/>
          <w:lang w:val="es-CO"/>
        </w:rPr>
        <w:t xml:space="preserve"> </w:t>
      </w:r>
      <w:r w:rsidRPr="001F381A">
        <w:rPr>
          <w:rFonts w:ascii="Arial" w:hAnsi="Arial" w:cs="Arial"/>
          <w:spacing w:val="-1"/>
          <w:sz w:val="20"/>
          <w:szCs w:val="20"/>
          <w:lang w:val="es-CO"/>
        </w:rPr>
        <w:t>establecidos</w:t>
      </w:r>
      <w:r w:rsidRPr="001F381A">
        <w:rPr>
          <w:rFonts w:ascii="Arial" w:hAnsi="Arial" w:cs="Arial"/>
          <w:spacing w:val="-12"/>
          <w:sz w:val="20"/>
          <w:szCs w:val="20"/>
          <w:lang w:val="es-CO"/>
        </w:rPr>
        <w:t xml:space="preserve"> </w:t>
      </w:r>
      <w:r w:rsidRPr="001F381A">
        <w:rPr>
          <w:rFonts w:ascii="Arial" w:hAnsi="Arial" w:cs="Arial"/>
          <w:spacing w:val="-1"/>
          <w:sz w:val="20"/>
          <w:szCs w:val="20"/>
          <w:lang w:val="es-CO"/>
        </w:rPr>
        <w:t>en</w:t>
      </w:r>
      <w:r w:rsidRPr="001F381A">
        <w:rPr>
          <w:rFonts w:ascii="Arial" w:hAnsi="Arial" w:cs="Arial"/>
          <w:spacing w:val="-13"/>
          <w:sz w:val="20"/>
          <w:szCs w:val="20"/>
          <w:lang w:val="es-CO"/>
        </w:rPr>
        <w:t xml:space="preserve"> </w:t>
      </w:r>
      <w:r w:rsidRPr="001F381A">
        <w:rPr>
          <w:rFonts w:ascii="Arial" w:hAnsi="Arial" w:cs="Arial"/>
          <w:spacing w:val="-1"/>
          <w:sz w:val="20"/>
          <w:szCs w:val="20"/>
          <w:lang w:val="es-CO"/>
        </w:rPr>
        <w:t>el</w:t>
      </w:r>
      <w:r w:rsidRPr="001F381A">
        <w:rPr>
          <w:rFonts w:ascii="Arial" w:hAnsi="Arial" w:cs="Arial"/>
          <w:spacing w:val="-13"/>
          <w:sz w:val="20"/>
          <w:szCs w:val="20"/>
          <w:lang w:val="es-CO"/>
        </w:rPr>
        <w:t xml:space="preserve"> </w:t>
      </w:r>
      <w:r w:rsidRPr="001F381A">
        <w:rPr>
          <w:rFonts w:ascii="Arial" w:hAnsi="Arial" w:cs="Arial"/>
          <w:sz w:val="20"/>
          <w:szCs w:val="20"/>
          <w:lang w:val="es-CO"/>
        </w:rPr>
        <w:t>Decreto</w:t>
      </w:r>
      <w:r w:rsidRPr="001F381A">
        <w:rPr>
          <w:rFonts w:ascii="Arial" w:hAnsi="Arial" w:cs="Arial"/>
          <w:spacing w:val="-12"/>
          <w:sz w:val="20"/>
          <w:szCs w:val="20"/>
          <w:lang w:val="es-CO"/>
        </w:rPr>
        <w:t xml:space="preserve"> </w:t>
      </w:r>
      <w:r w:rsidRPr="001F381A">
        <w:rPr>
          <w:rFonts w:ascii="Arial" w:hAnsi="Arial" w:cs="Arial"/>
          <w:sz w:val="20"/>
          <w:szCs w:val="20"/>
          <w:lang w:val="es-CO"/>
        </w:rPr>
        <w:t>1075</w:t>
      </w:r>
      <w:r w:rsidRPr="001F381A">
        <w:rPr>
          <w:rFonts w:ascii="Arial" w:hAnsi="Arial" w:cs="Arial"/>
          <w:spacing w:val="1"/>
          <w:sz w:val="20"/>
          <w:szCs w:val="20"/>
          <w:lang w:val="es-CO"/>
        </w:rPr>
        <w:t xml:space="preserve"> </w:t>
      </w:r>
      <w:r w:rsidRPr="001F381A">
        <w:rPr>
          <w:rFonts w:ascii="Arial" w:hAnsi="Arial" w:cs="Arial"/>
          <w:sz w:val="20"/>
          <w:szCs w:val="20"/>
          <w:lang w:val="es-CO"/>
        </w:rPr>
        <w:t>de</w:t>
      </w:r>
      <w:r w:rsidRPr="001F381A">
        <w:rPr>
          <w:rFonts w:ascii="Arial" w:hAnsi="Arial" w:cs="Arial"/>
          <w:spacing w:val="-4"/>
          <w:sz w:val="20"/>
          <w:szCs w:val="20"/>
          <w:lang w:val="es-CO"/>
        </w:rPr>
        <w:t xml:space="preserve"> </w:t>
      </w:r>
      <w:r w:rsidRPr="001F381A">
        <w:rPr>
          <w:rFonts w:ascii="Arial" w:hAnsi="Arial" w:cs="Arial"/>
          <w:sz w:val="20"/>
          <w:szCs w:val="20"/>
          <w:lang w:val="es-CO"/>
        </w:rPr>
        <w:t>2015.</w:t>
      </w:r>
    </w:p>
    <w:p w:rsidR="00832612" w:rsidRPr="00BB18E2" w:rsidRDefault="00832612" w:rsidP="0061423D">
      <w:pPr>
        <w:spacing w:after="0" w:line="240" w:lineRule="auto"/>
        <w:jc w:val="both"/>
        <w:rPr>
          <w:rFonts w:ascii="Arial" w:hAnsi="Arial" w:cs="Arial"/>
          <w:sz w:val="14"/>
          <w:szCs w:val="20"/>
          <w:lang w:val="es-CO"/>
        </w:rPr>
      </w:pPr>
    </w:p>
    <w:p w:rsidR="005E6F33" w:rsidRPr="001F381A" w:rsidRDefault="005E6F33" w:rsidP="005E6F33">
      <w:pPr>
        <w:spacing w:after="0" w:line="240" w:lineRule="auto"/>
        <w:jc w:val="both"/>
        <w:rPr>
          <w:rFonts w:ascii="Arial" w:hAnsi="Arial" w:cs="Arial"/>
          <w:color w:val="000000" w:themeColor="text1"/>
          <w:sz w:val="20"/>
          <w:szCs w:val="20"/>
          <w:lang w:val="es-CO"/>
        </w:rPr>
      </w:pPr>
      <w:r w:rsidRPr="001F381A">
        <w:rPr>
          <w:rFonts w:ascii="Arial" w:hAnsi="Arial" w:cs="Arial"/>
          <w:color w:val="000000" w:themeColor="text1"/>
          <w:sz w:val="20"/>
          <w:szCs w:val="20"/>
          <w:lang w:val="es-CO"/>
        </w:rPr>
        <w:t xml:space="preserve">El Código de Procedimiento Administrativo y de lo Contencioso Administrativo, Ley 1437 de 2011, en su artículo 8, numeral 8, determina: </w:t>
      </w:r>
    </w:p>
    <w:p w:rsidR="005E6F33" w:rsidRPr="00BB18E2" w:rsidRDefault="005E6F33" w:rsidP="005E6F33">
      <w:pPr>
        <w:spacing w:after="0" w:line="240" w:lineRule="auto"/>
        <w:jc w:val="both"/>
        <w:rPr>
          <w:rFonts w:ascii="Arial" w:hAnsi="Arial" w:cs="Arial"/>
          <w:color w:val="000000" w:themeColor="text1"/>
          <w:sz w:val="12"/>
          <w:szCs w:val="20"/>
          <w:lang w:val="es-CO"/>
        </w:rPr>
      </w:pPr>
    </w:p>
    <w:p w:rsidR="005E6F33" w:rsidRPr="001F381A" w:rsidRDefault="005E6F33" w:rsidP="005E6F33">
      <w:pPr>
        <w:spacing w:after="0" w:line="240" w:lineRule="auto"/>
        <w:ind w:left="357" w:right="418"/>
        <w:jc w:val="both"/>
        <w:rPr>
          <w:rFonts w:ascii="Arial" w:hAnsi="Arial" w:cs="Arial"/>
          <w:color w:val="000000" w:themeColor="text1"/>
          <w:sz w:val="20"/>
          <w:szCs w:val="20"/>
          <w:lang w:val="es-CO"/>
        </w:rPr>
      </w:pPr>
      <w:r w:rsidRPr="001F381A">
        <w:rPr>
          <w:rFonts w:ascii="Arial" w:hAnsi="Arial" w:cs="Arial"/>
          <w:color w:val="000000" w:themeColor="text1"/>
          <w:sz w:val="20"/>
          <w:szCs w:val="20"/>
          <w:lang w:val="es-CO"/>
        </w:rPr>
        <w:t>“</w:t>
      </w:r>
      <w:r w:rsidRPr="001F381A">
        <w:rPr>
          <w:rFonts w:ascii="Arial" w:hAnsi="Arial" w:cs="Arial"/>
          <w:i/>
          <w:color w:val="000000" w:themeColor="text1"/>
          <w:sz w:val="20"/>
          <w:szCs w:val="20"/>
          <w:lang w:val="es-CO"/>
        </w:rPr>
        <w:t>Las autoridades deberán mantener a disposición de toda persona información completa y actualizada, en el sitio de atención y en la página electrónica, y suministrarla a través de los medios impresos y electrónicos de que disponga, y por medio telefónico o por correo, sobre los siguientes aspectos</w:t>
      </w:r>
      <w:r w:rsidRPr="001F381A">
        <w:rPr>
          <w:rFonts w:ascii="Arial" w:hAnsi="Arial" w:cs="Arial"/>
          <w:color w:val="000000" w:themeColor="text1"/>
          <w:sz w:val="20"/>
          <w:szCs w:val="20"/>
          <w:lang w:val="es-CO"/>
        </w:rPr>
        <w:t xml:space="preserve"> (…)</w:t>
      </w:r>
    </w:p>
    <w:p w:rsidR="005E6F33" w:rsidRPr="00BB18E2" w:rsidRDefault="005E6F33" w:rsidP="005E6F33">
      <w:pPr>
        <w:spacing w:after="0" w:line="240" w:lineRule="auto"/>
        <w:ind w:left="357" w:right="418"/>
        <w:jc w:val="both"/>
        <w:rPr>
          <w:rFonts w:ascii="Arial" w:hAnsi="Arial" w:cs="Arial"/>
          <w:color w:val="000000" w:themeColor="text1"/>
          <w:sz w:val="8"/>
          <w:szCs w:val="20"/>
          <w:lang w:val="es-CO"/>
        </w:rPr>
      </w:pPr>
    </w:p>
    <w:p w:rsidR="005E6F33" w:rsidRPr="001F381A" w:rsidRDefault="005E6F33" w:rsidP="005E6F33">
      <w:pPr>
        <w:spacing w:after="0" w:line="240" w:lineRule="auto"/>
        <w:ind w:left="357" w:right="418"/>
        <w:jc w:val="both"/>
        <w:rPr>
          <w:rFonts w:ascii="Arial" w:hAnsi="Arial" w:cs="Arial"/>
          <w:i/>
          <w:color w:val="000000" w:themeColor="text1"/>
          <w:sz w:val="20"/>
          <w:szCs w:val="20"/>
          <w:lang w:val="es-CO"/>
        </w:rPr>
      </w:pPr>
      <w:r w:rsidRPr="001F381A">
        <w:rPr>
          <w:rFonts w:ascii="Arial" w:hAnsi="Arial" w:cs="Arial"/>
          <w:i/>
          <w:color w:val="000000" w:themeColor="text1"/>
          <w:sz w:val="20"/>
          <w:szCs w:val="20"/>
        </w:rPr>
        <w:t>8</w:t>
      </w:r>
      <w:r w:rsidRPr="001F381A">
        <w:rPr>
          <w:rFonts w:ascii="Arial" w:hAnsi="Arial" w:cs="Arial"/>
          <w:color w:val="000000" w:themeColor="text1"/>
          <w:sz w:val="20"/>
          <w:szCs w:val="20"/>
        </w:rPr>
        <w:t xml:space="preserve">. </w:t>
      </w:r>
      <w:r w:rsidRPr="001F381A">
        <w:rPr>
          <w:rFonts w:ascii="Arial" w:hAnsi="Arial" w:cs="Arial"/>
          <w:i/>
          <w:color w:val="000000" w:themeColor="text1"/>
          <w:sz w:val="20"/>
          <w:szCs w:val="20"/>
          <w:lang w:val="es-CO"/>
        </w:rPr>
        <w:t>Los proyectos específicos de regulación y la información en que se fundamenten, con el objeto de recibir opiniones, sugerencias o propuestas alternativas. Para el efecto, deberán señalar el plazo dentro del cual se podrán presentar observaciones, de las cuales se dejará registro público. En todo caso la autoridad adoptará autónomamente la decisión que a su juicio sirva mejor el interés general”</w:t>
      </w:r>
    </w:p>
    <w:p w:rsidR="005E6F33" w:rsidRPr="00BB18E2" w:rsidRDefault="005E6F33" w:rsidP="005E6F33">
      <w:pPr>
        <w:spacing w:after="0" w:line="240" w:lineRule="auto"/>
        <w:jc w:val="both"/>
        <w:rPr>
          <w:rFonts w:ascii="Arial" w:hAnsi="Arial" w:cs="Arial"/>
          <w:color w:val="000000" w:themeColor="text1"/>
          <w:sz w:val="14"/>
          <w:szCs w:val="20"/>
          <w:lang w:val="es-CO"/>
        </w:rPr>
      </w:pPr>
    </w:p>
    <w:p w:rsidR="005E6F33" w:rsidRPr="001F381A" w:rsidRDefault="005E6F33" w:rsidP="005E6F33">
      <w:pPr>
        <w:spacing w:after="0" w:line="240" w:lineRule="auto"/>
        <w:jc w:val="both"/>
        <w:rPr>
          <w:rFonts w:ascii="Arial" w:hAnsi="Arial" w:cs="Arial"/>
          <w:color w:val="000000" w:themeColor="text1"/>
          <w:sz w:val="20"/>
          <w:szCs w:val="20"/>
          <w:lang w:val="es-CO"/>
        </w:rPr>
      </w:pPr>
      <w:r w:rsidRPr="001F381A">
        <w:rPr>
          <w:rFonts w:ascii="Arial" w:hAnsi="Arial" w:cs="Arial"/>
          <w:color w:val="000000" w:themeColor="text1"/>
          <w:sz w:val="20"/>
          <w:szCs w:val="20"/>
          <w:lang w:val="es-CO"/>
        </w:rPr>
        <w:t xml:space="preserve">En cumplimiento a la norma anteriormente transcrita, la Secretaría de Educación, del Distrito Especial de Ciencia, Tecnología e Innovación de Medellín puso a </w:t>
      </w:r>
      <w:proofErr w:type="spellStart"/>
      <w:r w:rsidRPr="001F381A">
        <w:rPr>
          <w:rFonts w:ascii="Arial" w:hAnsi="Arial" w:cs="Arial"/>
          <w:color w:val="000000" w:themeColor="text1"/>
          <w:sz w:val="20"/>
          <w:szCs w:val="20"/>
          <w:lang w:val="es-CO"/>
        </w:rPr>
        <w:t>dispocision</w:t>
      </w:r>
      <w:proofErr w:type="spellEnd"/>
      <w:r w:rsidRPr="001F381A">
        <w:rPr>
          <w:rFonts w:ascii="Arial" w:hAnsi="Arial" w:cs="Arial"/>
          <w:color w:val="000000" w:themeColor="text1"/>
          <w:sz w:val="20"/>
          <w:szCs w:val="20"/>
          <w:lang w:val="es-CO"/>
        </w:rPr>
        <w:t xml:space="preserve"> de la ciudadanía el proyecto normativo relativo al calendario académico para el año lectivo 2026A. El proceso de publicación del proyecto de resolución se llevó a cabo por medio de la página web de la Secretaría de Educación, </w:t>
      </w:r>
      <w:hyperlink r:id="rId9" w:history="1">
        <w:r w:rsidRPr="001F381A">
          <w:rPr>
            <w:rStyle w:val="Hipervnculo"/>
            <w:rFonts w:ascii="Arial" w:hAnsi="Arial" w:cs="Arial"/>
            <w:color w:val="auto"/>
            <w:sz w:val="20"/>
            <w:szCs w:val="20"/>
            <w:u w:val="none"/>
            <w:lang w:val="es-CO"/>
          </w:rPr>
          <w:t>https://www.medellin.edu.co</w:t>
        </w:r>
      </w:hyperlink>
      <w:r w:rsidRPr="001F381A">
        <w:rPr>
          <w:rStyle w:val="Hipervnculo"/>
          <w:rFonts w:ascii="Arial" w:hAnsi="Arial" w:cs="Arial"/>
          <w:color w:val="auto"/>
          <w:sz w:val="20"/>
          <w:szCs w:val="20"/>
          <w:u w:val="none"/>
          <w:lang w:val="es-CO"/>
        </w:rPr>
        <w:t xml:space="preserve">, </w:t>
      </w:r>
      <w:r w:rsidRPr="001F381A">
        <w:rPr>
          <w:rFonts w:ascii="Arial" w:hAnsi="Arial" w:cs="Arial"/>
          <w:sz w:val="20"/>
          <w:szCs w:val="20"/>
          <w:lang w:val="es-CO"/>
        </w:rPr>
        <w:t xml:space="preserve">donde </w:t>
      </w:r>
      <w:r w:rsidRPr="001F381A">
        <w:rPr>
          <w:rFonts w:ascii="Arial" w:hAnsi="Arial" w:cs="Arial"/>
          <w:color w:val="000000" w:themeColor="text1"/>
          <w:sz w:val="20"/>
          <w:szCs w:val="20"/>
          <w:lang w:val="es-CO"/>
        </w:rPr>
        <w:t>s</w:t>
      </w:r>
      <w:r w:rsidR="00485A5A" w:rsidRPr="001F381A">
        <w:rPr>
          <w:rFonts w:ascii="Arial" w:hAnsi="Arial" w:cs="Arial"/>
          <w:color w:val="000000" w:themeColor="text1"/>
          <w:sz w:val="20"/>
          <w:szCs w:val="20"/>
          <w:lang w:val="es-CO"/>
        </w:rPr>
        <w:t xml:space="preserve">e estableció un </w:t>
      </w:r>
      <w:proofErr w:type="spellStart"/>
      <w:proofErr w:type="gramStart"/>
      <w:r w:rsidR="00485A5A" w:rsidRPr="001F381A">
        <w:rPr>
          <w:rFonts w:ascii="Arial" w:hAnsi="Arial" w:cs="Arial"/>
          <w:color w:val="000000" w:themeColor="text1"/>
          <w:sz w:val="20"/>
          <w:szCs w:val="20"/>
          <w:lang w:val="es-CO"/>
        </w:rPr>
        <w:t>termino</w:t>
      </w:r>
      <w:proofErr w:type="spellEnd"/>
      <w:proofErr w:type="gramEnd"/>
      <w:r w:rsidR="00485A5A" w:rsidRPr="001F381A">
        <w:rPr>
          <w:rFonts w:ascii="Arial" w:hAnsi="Arial" w:cs="Arial"/>
          <w:color w:val="000000" w:themeColor="text1"/>
          <w:sz w:val="20"/>
          <w:szCs w:val="20"/>
          <w:lang w:val="es-CO"/>
        </w:rPr>
        <w:t xml:space="preserve"> de dos (2</w:t>
      </w:r>
      <w:r w:rsidRPr="001F381A">
        <w:rPr>
          <w:rFonts w:ascii="Arial" w:hAnsi="Arial" w:cs="Arial"/>
          <w:color w:val="000000" w:themeColor="text1"/>
          <w:sz w:val="20"/>
          <w:szCs w:val="20"/>
          <w:lang w:val="es-CO"/>
        </w:rPr>
        <w:t xml:space="preserve">) días </w:t>
      </w:r>
      <w:proofErr w:type="spellStart"/>
      <w:r w:rsidRPr="001F381A">
        <w:rPr>
          <w:rFonts w:ascii="Arial" w:hAnsi="Arial" w:cs="Arial"/>
          <w:color w:val="000000" w:themeColor="text1"/>
          <w:sz w:val="20"/>
          <w:szCs w:val="20"/>
          <w:lang w:val="es-CO"/>
        </w:rPr>
        <w:t>habiles</w:t>
      </w:r>
      <w:proofErr w:type="spellEnd"/>
      <w:r w:rsidRPr="001F381A">
        <w:rPr>
          <w:rFonts w:ascii="Arial" w:hAnsi="Arial" w:cs="Arial"/>
          <w:color w:val="000000" w:themeColor="text1"/>
          <w:sz w:val="20"/>
          <w:szCs w:val="20"/>
          <w:lang w:val="es-CO"/>
        </w:rPr>
        <w:t xml:space="preserve"> para la presentación de observaciones y conside</w:t>
      </w:r>
      <w:r w:rsidR="00485A5A" w:rsidRPr="001F381A">
        <w:rPr>
          <w:rFonts w:ascii="Arial" w:hAnsi="Arial" w:cs="Arial"/>
          <w:color w:val="000000" w:themeColor="text1"/>
          <w:sz w:val="20"/>
          <w:szCs w:val="20"/>
          <w:lang w:val="es-CO"/>
        </w:rPr>
        <w:t>raciones ciudadanas, entre el 16 y 17</w:t>
      </w:r>
      <w:r w:rsidRPr="001F381A">
        <w:rPr>
          <w:rFonts w:ascii="Arial" w:hAnsi="Arial" w:cs="Arial"/>
          <w:color w:val="000000" w:themeColor="text1"/>
          <w:sz w:val="20"/>
          <w:szCs w:val="20"/>
          <w:lang w:val="es-CO"/>
        </w:rPr>
        <w:t xml:space="preserve"> de </w:t>
      </w:r>
      <w:r w:rsidR="00485A5A" w:rsidRPr="001F381A">
        <w:rPr>
          <w:rFonts w:ascii="Arial" w:hAnsi="Arial" w:cs="Arial"/>
          <w:color w:val="000000" w:themeColor="text1"/>
          <w:sz w:val="20"/>
          <w:szCs w:val="20"/>
          <w:lang w:val="es-CO"/>
        </w:rPr>
        <w:t>octubre</w:t>
      </w:r>
      <w:r w:rsidRPr="001F381A">
        <w:rPr>
          <w:rFonts w:ascii="Arial" w:hAnsi="Arial" w:cs="Arial"/>
          <w:color w:val="000000" w:themeColor="text1"/>
          <w:sz w:val="20"/>
          <w:szCs w:val="20"/>
          <w:lang w:val="es-CO"/>
        </w:rPr>
        <w:t xml:space="preserve"> del año 2025. </w:t>
      </w:r>
    </w:p>
    <w:p w:rsidR="00832612" w:rsidRPr="00BB18E2" w:rsidRDefault="00832612" w:rsidP="0061423D">
      <w:pPr>
        <w:spacing w:after="0" w:line="240" w:lineRule="auto"/>
        <w:jc w:val="both"/>
        <w:rPr>
          <w:rFonts w:ascii="Arial" w:hAnsi="Arial" w:cs="Arial"/>
          <w:color w:val="000000" w:themeColor="text1"/>
          <w:sz w:val="14"/>
          <w:szCs w:val="20"/>
          <w:lang w:val="es-CO"/>
        </w:rPr>
      </w:pPr>
    </w:p>
    <w:p w:rsidR="00832612" w:rsidRPr="001F381A" w:rsidRDefault="00832612" w:rsidP="0061423D">
      <w:pPr>
        <w:spacing w:after="0" w:line="240" w:lineRule="auto"/>
        <w:jc w:val="both"/>
        <w:rPr>
          <w:rFonts w:ascii="Arial" w:hAnsi="Arial" w:cs="Arial"/>
          <w:color w:val="000000" w:themeColor="text1"/>
          <w:sz w:val="20"/>
          <w:szCs w:val="20"/>
          <w:lang w:val="es-CO"/>
        </w:rPr>
      </w:pPr>
      <w:r w:rsidRPr="001F381A">
        <w:rPr>
          <w:rFonts w:ascii="Arial" w:hAnsi="Arial" w:cs="Arial"/>
          <w:color w:val="000000" w:themeColor="text1"/>
          <w:sz w:val="20"/>
          <w:szCs w:val="20"/>
          <w:lang w:val="es-CO"/>
        </w:rPr>
        <w:t>En mérito de lo expuesto,</w:t>
      </w:r>
    </w:p>
    <w:p w:rsidR="00832612" w:rsidRPr="001F381A" w:rsidRDefault="00832612" w:rsidP="0061423D">
      <w:pPr>
        <w:spacing w:after="0" w:line="240" w:lineRule="auto"/>
        <w:jc w:val="both"/>
        <w:rPr>
          <w:rFonts w:ascii="Arial" w:hAnsi="Arial" w:cs="Arial"/>
          <w:color w:val="000000" w:themeColor="text1"/>
          <w:sz w:val="20"/>
          <w:szCs w:val="20"/>
          <w:lang w:val="es-CO"/>
        </w:rPr>
      </w:pPr>
    </w:p>
    <w:p w:rsidR="00832612" w:rsidRPr="001F381A" w:rsidRDefault="00832612" w:rsidP="0061423D">
      <w:pPr>
        <w:spacing w:after="0" w:line="240" w:lineRule="auto"/>
        <w:jc w:val="center"/>
        <w:rPr>
          <w:rFonts w:ascii="Arial" w:hAnsi="Arial" w:cs="Arial"/>
          <w:b/>
          <w:sz w:val="20"/>
          <w:szCs w:val="20"/>
          <w:lang w:val="es-CO"/>
        </w:rPr>
      </w:pPr>
      <w:r w:rsidRPr="001F381A">
        <w:rPr>
          <w:rFonts w:ascii="Arial" w:hAnsi="Arial" w:cs="Arial"/>
          <w:b/>
          <w:sz w:val="20"/>
          <w:szCs w:val="20"/>
          <w:lang w:val="es-CO"/>
        </w:rPr>
        <w:t>RESUELVE:</w:t>
      </w:r>
    </w:p>
    <w:p w:rsidR="00832612" w:rsidRPr="00BB18E2" w:rsidRDefault="00832612" w:rsidP="0061423D">
      <w:pPr>
        <w:spacing w:after="0" w:line="240" w:lineRule="auto"/>
        <w:jc w:val="both"/>
        <w:rPr>
          <w:rFonts w:ascii="Arial" w:hAnsi="Arial" w:cs="Arial"/>
          <w:b/>
          <w:sz w:val="8"/>
          <w:szCs w:val="20"/>
          <w:lang w:val="es-CO"/>
        </w:rPr>
      </w:pPr>
    </w:p>
    <w:p w:rsidR="001E4EC9" w:rsidRPr="00BB18E2" w:rsidRDefault="001E4EC9" w:rsidP="0061423D">
      <w:pPr>
        <w:spacing w:after="0" w:line="240" w:lineRule="auto"/>
        <w:jc w:val="both"/>
        <w:rPr>
          <w:rFonts w:ascii="Arial" w:hAnsi="Arial" w:cs="Arial"/>
          <w:b/>
          <w:sz w:val="8"/>
          <w:szCs w:val="20"/>
          <w:lang w:val="es-CO"/>
        </w:rPr>
      </w:pPr>
    </w:p>
    <w:p w:rsidR="00832612" w:rsidRPr="001F381A" w:rsidRDefault="00832612" w:rsidP="0061423D">
      <w:pPr>
        <w:spacing w:after="0" w:line="240" w:lineRule="auto"/>
        <w:jc w:val="both"/>
        <w:rPr>
          <w:rFonts w:ascii="Arial" w:hAnsi="Arial" w:cs="Arial"/>
          <w:sz w:val="20"/>
          <w:szCs w:val="20"/>
          <w:lang w:val="es-CO"/>
        </w:rPr>
      </w:pPr>
      <w:r w:rsidRPr="001F381A">
        <w:rPr>
          <w:rFonts w:ascii="Arial" w:hAnsi="Arial" w:cs="Arial"/>
          <w:b/>
          <w:sz w:val="20"/>
          <w:szCs w:val="20"/>
          <w:lang w:val="es-CO"/>
        </w:rPr>
        <w:t>Artículo 1</w:t>
      </w:r>
      <w:r w:rsidRPr="001F381A">
        <w:rPr>
          <w:rFonts w:ascii="Arial" w:hAnsi="Arial" w:cs="Arial"/>
          <w:sz w:val="20"/>
          <w:szCs w:val="20"/>
          <w:lang w:val="es-CO"/>
        </w:rPr>
        <w:t>: Expedir el calendario académico general (A) para los establecimientos educativos</w:t>
      </w:r>
      <w:r w:rsidRPr="001F381A">
        <w:rPr>
          <w:rFonts w:ascii="Arial" w:hAnsi="Arial" w:cs="Arial"/>
          <w:spacing w:val="1"/>
          <w:sz w:val="20"/>
          <w:szCs w:val="20"/>
          <w:lang w:val="es-CO"/>
        </w:rPr>
        <w:t xml:space="preserve"> </w:t>
      </w:r>
      <w:r w:rsidRPr="001F381A">
        <w:rPr>
          <w:rFonts w:ascii="Arial" w:hAnsi="Arial" w:cs="Arial"/>
          <w:sz w:val="20"/>
          <w:szCs w:val="20"/>
          <w:lang w:val="es-CO"/>
        </w:rPr>
        <w:t>estatales, y de cobertura educativa contratada, ubicados en la jurisdicción del Distrito</w:t>
      </w:r>
      <w:r w:rsidRPr="001F381A">
        <w:rPr>
          <w:rFonts w:ascii="Arial" w:hAnsi="Arial" w:cs="Arial"/>
          <w:spacing w:val="1"/>
          <w:sz w:val="20"/>
          <w:szCs w:val="20"/>
          <w:lang w:val="es-CO"/>
        </w:rPr>
        <w:t xml:space="preserve"> </w:t>
      </w:r>
      <w:r w:rsidRPr="001F381A">
        <w:rPr>
          <w:rFonts w:ascii="Arial" w:hAnsi="Arial" w:cs="Arial"/>
          <w:sz w:val="20"/>
          <w:szCs w:val="20"/>
          <w:lang w:val="es-CO"/>
        </w:rPr>
        <w:t>Especial de Ciencia,</w:t>
      </w:r>
      <w:r w:rsidRPr="001F381A">
        <w:rPr>
          <w:rFonts w:ascii="Arial" w:hAnsi="Arial" w:cs="Arial"/>
          <w:spacing w:val="-1"/>
          <w:sz w:val="20"/>
          <w:szCs w:val="20"/>
          <w:lang w:val="es-CO"/>
        </w:rPr>
        <w:t xml:space="preserve"> </w:t>
      </w:r>
      <w:r w:rsidRPr="001F381A">
        <w:rPr>
          <w:rFonts w:ascii="Arial" w:hAnsi="Arial" w:cs="Arial"/>
          <w:sz w:val="20"/>
          <w:szCs w:val="20"/>
          <w:lang w:val="es-CO"/>
        </w:rPr>
        <w:t>Tecnología</w:t>
      </w:r>
      <w:r w:rsidRPr="001F381A">
        <w:rPr>
          <w:rFonts w:ascii="Arial" w:hAnsi="Arial" w:cs="Arial"/>
          <w:spacing w:val="1"/>
          <w:sz w:val="20"/>
          <w:szCs w:val="20"/>
          <w:lang w:val="es-CO"/>
        </w:rPr>
        <w:t xml:space="preserve"> </w:t>
      </w:r>
      <w:r w:rsidRPr="001F381A">
        <w:rPr>
          <w:rFonts w:ascii="Arial" w:hAnsi="Arial" w:cs="Arial"/>
          <w:sz w:val="20"/>
          <w:szCs w:val="20"/>
          <w:lang w:val="es-CO"/>
        </w:rPr>
        <w:t>e</w:t>
      </w:r>
      <w:r w:rsidRPr="001F381A">
        <w:rPr>
          <w:rFonts w:ascii="Arial" w:hAnsi="Arial" w:cs="Arial"/>
          <w:spacing w:val="-1"/>
          <w:sz w:val="20"/>
          <w:szCs w:val="20"/>
          <w:lang w:val="es-CO"/>
        </w:rPr>
        <w:t xml:space="preserve"> </w:t>
      </w:r>
      <w:r w:rsidRPr="001F381A">
        <w:rPr>
          <w:rFonts w:ascii="Arial" w:hAnsi="Arial" w:cs="Arial"/>
          <w:sz w:val="20"/>
          <w:szCs w:val="20"/>
          <w:lang w:val="es-CO"/>
        </w:rPr>
        <w:t>Innovación</w:t>
      </w:r>
      <w:r w:rsidRPr="001F381A">
        <w:rPr>
          <w:rFonts w:ascii="Arial" w:hAnsi="Arial" w:cs="Arial"/>
          <w:spacing w:val="1"/>
          <w:sz w:val="20"/>
          <w:szCs w:val="20"/>
          <w:lang w:val="es-CO"/>
        </w:rPr>
        <w:t xml:space="preserve"> </w:t>
      </w:r>
      <w:r w:rsidRPr="001F381A">
        <w:rPr>
          <w:rFonts w:ascii="Arial" w:hAnsi="Arial" w:cs="Arial"/>
          <w:sz w:val="20"/>
          <w:szCs w:val="20"/>
          <w:lang w:val="es-CO"/>
        </w:rPr>
        <w:t>de</w:t>
      </w:r>
      <w:r w:rsidRPr="001F381A">
        <w:rPr>
          <w:rFonts w:ascii="Arial" w:hAnsi="Arial" w:cs="Arial"/>
          <w:spacing w:val="-1"/>
          <w:sz w:val="20"/>
          <w:szCs w:val="20"/>
          <w:lang w:val="es-CO"/>
        </w:rPr>
        <w:t xml:space="preserve"> </w:t>
      </w:r>
      <w:r w:rsidRPr="001F381A">
        <w:rPr>
          <w:rFonts w:ascii="Arial" w:hAnsi="Arial" w:cs="Arial"/>
          <w:sz w:val="20"/>
          <w:szCs w:val="20"/>
          <w:lang w:val="es-CO"/>
        </w:rPr>
        <w:t>Medellín, en donde se oferta la</w:t>
      </w:r>
      <w:r w:rsidRPr="001F381A">
        <w:rPr>
          <w:rFonts w:ascii="Arial" w:hAnsi="Arial" w:cs="Arial"/>
          <w:spacing w:val="-10"/>
          <w:sz w:val="20"/>
          <w:szCs w:val="20"/>
          <w:lang w:val="es-CO"/>
        </w:rPr>
        <w:t xml:space="preserve"> </w:t>
      </w:r>
      <w:r w:rsidRPr="001F381A">
        <w:rPr>
          <w:rFonts w:ascii="Arial" w:hAnsi="Arial" w:cs="Arial"/>
          <w:sz w:val="20"/>
          <w:szCs w:val="20"/>
          <w:lang w:val="es-CO"/>
        </w:rPr>
        <w:t>Educación</w:t>
      </w:r>
      <w:r w:rsidRPr="001F381A">
        <w:rPr>
          <w:rFonts w:ascii="Arial" w:hAnsi="Arial" w:cs="Arial"/>
          <w:spacing w:val="-8"/>
          <w:sz w:val="20"/>
          <w:szCs w:val="20"/>
          <w:lang w:val="es-CO"/>
        </w:rPr>
        <w:t xml:space="preserve"> </w:t>
      </w:r>
      <w:r w:rsidRPr="001F381A">
        <w:rPr>
          <w:rFonts w:ascii="Arial" w:hAnsi="Arial" w:cs="Arial"/>
          <w:sz w:val="20"/>
          <w:szCs w:val="20"/>
          <w:lang w:val="es-CO"/>
        </w:rPr>
        <w:t>Formal</w:t>
      </w:r>
      <w:r w:rsidRPr="001F381A">
        <w:rPr>
          <w:rFonts w:ascii="Arial" w:hAnsi="Arial" w:cs="Arial"/>
          <w:spacing w:val="-10"/>
          <w:sz w:val="20"/>
          <w:szCs w:val="20"/>
          <w:lang w:val="es-CO"/>
        </w:rPr>
        <w:t xml:space="preserve"> </w:t>
      </w:r>
      <w:r w:rsidRPr="001F381A">
        <w:rPr>
          <w:rFonts w:ascii="Arial" w:hAnsi="Arial" w:cs="Arial"/>
          <w:sz w:val="20"/>
          <w:szCs w:val="20"/>
          <w:lang w:val="es-CO"/>
        </w:rPr>
        <w:t>Regular</w:t>
      </w:r>
      <w:r w:rsidRPr="001F381A">
        <w:rPr>
          <w:rFonts w:ascii="Arial" w:hAnsi="Arial" w:cs="Arial"/>
          <w:spacing w:val="-9"/>
          <w:sz w:val="20"/>
          <w:szCs w:val="20"/>
          <w:lang w:val="es-CO"/>
        </w:rPr>
        <w:t xml:space="preserve"> </w:t>
      </w:r>
      <w:r w:rsidRPr="001F381A">
        <w:rPr>
          <w:rFonts w:ascii="Arial" w:hAnsi="Arial" w:cs="Arial"/>
          <w:sz w:val="20"/>
          <w:szCs w:val="20"/>
          <w:lang w:val="es-CO"/>
        </w:rPr>
        <w:t>en</w:t>
      </w:r>
      <w:r w:rsidRPr="001F381A">
        <w:rPr>
          <w:rFonts w:ascii="Arial" w:hAnsi="Arial" w:cs="Arial"/>
          <w:spacing w:val="-54"/>
          <w:sz w:val="20"/>
          <w:szCs w:val="20"/>
          <w:lang w:val="es-CO"/>
        </w:rPr>
        <w:t xml:space="preserve"> </w:t>
      </w:r>
      <w:r w:rsidRPr="001F381A">
        <w:rPr>
          <w:rFonts w:ascii="Arial" w:hAnsi="Arial" w:cs="Arial"/>
          <w:sz w:val="20"/>
          <w:szCs w:val="20"/>
          <w:lang w:val="es-CO"/>
        </w:rPr>
        <w:t>cualquiera</w:t>
      </w:r>
      <w:r w:rsidRPr="001F381A">
        <w:rPr>
          <w:rFonts w:ascii="Arial" w:hAnsi="Arial" w:cs="Arial"/>
          <w:spacing w:val="1"/>
          <w:sz w:val="20"/>
          <w:szCs w:val="20"/>
          <w:lang w:val="es-CO"/>
        </w:rPr>
        <w:t xml:space="preserve"> </w:t>
      </w:r>
      <w:r w:rsidRPr="001F381A">
        <w:rPr>
          <w:rFonts w:ascii="Arial" w:hAnsi="Arial" w:cs="Arial"/>
          <w:sz w:val="20"/>
          <w:szCs w:val="20"/>
          <w:lang w:val="es-CO"/>
        </w:rPr>
        <w:t>de</w:t>
      </w:r>
      <w:r w:rsidRPr="001F381A">
        <w:rPr>
          <w:rFonts w:ascii="Arial" w:hAnsi="Arial" w:cs="Arial"/>
          <w:spacing w:val="1"/>
          <w:sz w:val="20"/>
          <w:szCs w:val="20"/>
          <w:lang w:val="es-CO"/>
        </w:rPr>
        <w:t xml:space="preserve"> </w:t>
      </w:r>
      <w:r w:rsidRPr="001F381A">
        <w:rPr>
          <w:rFonts w:ascii="Arial" w:hAnsi="Arial" w:cs="Arial"/>
          <w:sz w:val="20"/>
          <w:szCs w:val="20"/>
          <w:lang w:val="es-CO"/>
        </w:rPr>
        <w:t>sus</w:t>
      </w:r>
      <w:r w:rsidRPr="001F381A">
        <w:rPr>
          <w:rFonts w:ascii="Arial" w:hAnsi="Arial" w:cs="Arial"/>
          <w:spacing w:val="1"/>
          <w:sz w:val="20"/>
          <w:szCs w:val="20"/>
          <w:lang w:val="es-CO"/>
        </w:rPr>
        <w:t xml:space="preserve"> </w:t>
      </w:r>
      <w:r w:rsidRPr="001F381A">
        <w:rPr>
          <w:rFonts w:ascii="Arial" w:hAnsi="Arial" w:cs="Arial"/>
          <w:sz w:val="20"/>
          <w:szCs w:val="20"/>
          <w:lang w:val="es-CO"/>
        </w:rPr>
        <w:t>niveles,</w:t>
      </w:r>
      <w:r w:rsidRPr="001F381A">
        <w:rPr>
          <w:rFonts w:ascii="Arial" w:hAnsi="Arial" w:cs="Arial"/>
          <w:spacing w:val="1"/>
          <w:sz w:val="20"/>
          <w:szCs w:val="20"/>
          <w:lang w:val="es-CO"/>
        </w:rPr>
        <w:t xml:space="preserve"> </w:t>
      </w:r>
      <w:r w:rsidRPr="001F381A">
        <w:rPr>
          <w:rFonts w:ascii="Arial" w:hAnsi="Arial" w:cs="Arial"/>
          <w:sz w:val="20"/>
          <w:szCs w:val="20"/>
          <w:lang w:val="es-CO"/>
        </w:rPr>
        <w:t>ciclos</w:t>
      </w:r>
      <w:r w:rsidRPr="001F381A">
        <w:rPr>
          <w:rFonts w:ascii="Arial" w:hAnsi="Arial" w:cs="Arial"/>
          <w:spacing w:val="1"/>
          <w:sz w:val="20"/>
          <w:szCs w:val="20"/>
          <w:lang w:val="es-CO"/>
        </w:rPr>
        <w:t xml:space="preserve"> </w:t>
      </w:r>
      <w:r w:rsidRPr="001F381A">
        <w:rPr>
          <w:rFonts w:ascii="Arial" w:hAnsi="Arial" w:cs="Arial"/>
          <w:sz w:val="20"/>
          <w:szCs w:val="20"/>
          <w:lang w:val="es-CO"/>
        </w:rPr>
        <w:t>y</w:t>
      </w:r>
      <w:r w:rsidRPr="001F381A">
        <w:rPr>
          <w:rFonts w:ascii="Arial" w:hAnsi="Arial" w:cs="Arial"/>
          <w:spacing w:val="1"/>
          <w:sz w:val="20"/>
          <w:szCs w:val="20"/>
          <w:lang w:val="es-CO"/>
        </w:rPr>
        <w:t xml:space="preserve"> </w:t>
      </w:r>
      <w:r w:rsidRPr="001F381A">
        <w:rPr>
          <w:rFonts w:ascii="Arial" w:hAnsi="Arial" w:cs="Arial"/>
          <w:sz w:val="20"/>
          <w:szCs w:val="20"/>
          <w:lang w:val="es-CO"/>
        </w:rPr>
        <w:t>grados,</w:t>
      </w:r>
      <w:r w:rsidRPr="001F381A">
        <w:rPr>
          <w:rFonts w:ascii="Arial" w:hAnsi="Arial" w:cs="Arial"/>
          <w:spacing w:val="1"/>
          <w:sz w:val="20"/>
          <w:szCs w:val="20"/>
          <w:lang w:val="es-CO"/>
        </w:rPr>
        <w:t xml:space="preserve"> </w:t>
      </w:r>
      <w:r w:rsidRPr="001F381A">
        <w:rPr>
          <w:rFonts w:ascii="Arial" w:hAnsi="Arial" w:cs="Arial"/>
          <w:sz w:val="20"/>
          <w:szCs w:val="20"/>
          <w:lang w:val="es-CO"/>
        </w:rPr>
        <w:t>incluyéndose</w:t>
      </w:r>
      <w:r w:rsidRPr="001F381A">
        <w:rPr>
          <w:rFonts w:ascii="Arial" w:hAnsi="Arial" w:cs="Arial"/>
          <w:spacing w:val="1"/>
          <w:sz w:val="20"/>
          <w:szCs w:val="20"/>
          <w:lang w:val="es-CO"/>
        </w:rPr>
        <w:t xml:space="preserve"> </w:t>
      </w:r>
      <w:r w:rsidRPr="001F381A">
        <w:rPr>
          <w:rFonts w:ascii="Arial" w:hAnsi="Arial" w:cs="Arial"/>
          <w:sz w:val="20"/>
          <w:szCs w:val="20"/>
          <w:lang w:val="es-CO"/>
        </w:rPr>
        <w:t>la</w:t>
      </w:r>
      <w:r w:rsidRPr="001F381A">
        <w:rPr>
          <w:rFonts w:ascii="Arial" w:hAnsi="Arial" w:cs="Arial"/>
          <w:spacing w:val="1"/>
          <w:sz w:val="20"/>
          <w:szCs w:val="20"/>
          <w:lang w:val="es-CO"/>
        </w:rPr>
        <w:t xml:space="preserve"> </w:t>
      </w:r>
      <w:r w:rsidRPr="001F381A">
        <w:rPr>
          <w:rFonts w:ascii="Arial" w:hAnsi="Arial" w:cs="Arial"/>
          <w:sz w:val="20"/>
          <w:szCs w:val="20"/>
          <w:lang w:val="es-CO"/>
        </w:rPr>
        <w:t>modalidad</w:t>
      </w:r>
      <w:r w:rsidRPr="001F381A">
        <w:rPr>
          <w:rFonts w:ascii="Arial" w:hAnsi="Arial" w:cs="Arial"/>
          <w:spacing w:val="1"/>
          <w:sz w:val="20"/>
          <w:szCs w:val="20"/>
          <w:lang w:val="es-CO"/>
        </w:rPr>
        <w:t xml:space="preserve"> </w:t>
      </w:r>
      <w:r w:rsidRPr="001F381A">
        <w:rPr>
          <w:rFonts w:ascii="Arial" w:hAnsi="Arial" w:cs="Arial"/>
          <w:sz w:val="20"/>
          <w:szCs w:val="20"/>
          <w:lang w:val="es-CO"/>
        </w:rPr>
        <w:t>de</w:t>
      </w:r>
      <w:r w:rsidRPr="001F381A">
        <w:rPr>
          <w:rFonts w:ascii="Arial" w:hAnsi="Arial" w:cs="Arial"/>
          <w:spacing w:val="1"/>
          <w:sz w:val="20"/>
          <w:szCs w:val="20"/>
          <w:lang w:val="es-CO"/>
        </w:rPr>
        <w:t xml:space="preserve"> </w:t>
      </w:r>
      <w:r w:rsidRPr="001F381A">
        <w:rPr>
          <w:rFonts w:ascii="Arial" w:hAnsi="Arial" w:cs="Arial"/>
          <w:sz w:val="20"/>
          <w:szCs w:val="20"/>
          <w:lang w:val="es-CO"/>
        </w:rPr>
        <w:t>Ciclos</w:t>
      </w:r>
      <w:r w:rsidRPr="001F381A">
        <w:rPr>
          <w:rFonts w:ascii="Arial" w:hAnsi="Arial" w:cs="Arial"/>
          <w:spacing w:val="1"/>
          <w:sz w:val="20"/>
          <w:szCs w:val="20"/>
          <w:lang w:val="es-CO"/>
        </w:rPr>
        <w:t xml:space="preserve"> </w:t>
      </w:r>
      <w:r w:rsidRPr="001F381A">
        <w:rPr>
          <w:rFonts w:ascii="Arial" w:hAnsi="Arial" w:cs="Arial"/>
          <w:sz w:val="20"/>
          <w:szCs w:val="20"/>
          <w:lang w:val="es-CO"/>
        </w:rPr>
        <w:t>Lectivos</w:t>
      </w:r>
      <w:r w:rsidRPr="001F381A">
        <w:rPr>
          <w:rFonts w:ascii="Arial" w:hAnsi="Arial" w:cs="Arial"/>
          <w:spacing w:val="1"/>
          <w:sz w:val="20"/>
          <w:szCs w:val="20"/>
          <w:lang w:val="es-CO"/>
        </w:rPr>
        <w:t xml:space="preserve"> </w:t>
      </w:r>
      <w:r w:rsidRPr="001F381A">
        <w:rPr>
          <w:rFonts w:ascii="Arial" w:hAnsi="Arial" w:cs="Arial"/>
          <w:sz w:val="20"/>
          <w:szCs w:val="20"/>
          <w:lang w:val="es-CO"/>
        </w:rPr>
        <w:t>Especiales Integrados</w:t>
      </w:r>
      <w:r w:rsidRPr="001F381A">
        <w:rPr>
          <w:rFonts w:ascii="Arial" w:hAnsi="Arial" w:cs="Arial"/>
          <w:spacing w:val="1"/>
          <w:sz w:val="20"/>
          <w:szCs w:val="20"/>
          <w:lang w:val="es-CO"/>
        </w:rPr>
        <w:t xml:space="preserve"> </w:t>
      </w:r>
      <w:r w:rsidRPr="001F381A">
        <w:rPr>
          <w:rFonts w:ascii="Arial" w:hAnsi="Arial" w:cs="Arial"/>
          <w:sz w:val="20"/>
          <w:szCs w:val="20"/>
          <w:lang w:val="es-CO"/>
        </w:rPr>
        <w:t>– CLEI.</w:t>
      </w:r>
    </w:p>
    <w:p w:rsidR="00832612" w:rsidRPr="001F381A" w:rsidRDefault="00832612" w:rsidP="0061423D">
      <w:pPr>
        <w:spacing w:after="0" w:line="240" w:lineRule="auto"/>
        <w:jc w:val="both"/>
        <w:rPr>
          <w:rFonts w:ascii="Arial" w:hAnsi="Arial" w:cs="Arial"/>
          <w:sz w:val="14"/>
          <w:szCs w:val="20"/>
          <w:lang w:val="es-CO"/>
        </w:rPr>
      </w:pPr>
    </w:p>
    <w:p w:rsidR="00832612" w:rsidRPr="001F381A" w:rsidRDefault="00832612" w:rsidP="0061423D">
      <w:pPr>
        <w:spacing w:after="0" w:line="240" w:lineRule="auto"/>
        <w:jc w:val="both"/>
        <w:rPr>
          <w:rFonts w:ascii="Arial" w:hAnsi="Arial" w:cs="Arial"/>
          <w:sz w:val="20"/>
          <w:szCs w:val="20"/>
          <w:lang w:val="es-CO"/>
        </w:rPr>
      </w:pPr>
      <w:r w:rsidRPr="001F381A">
        <w:rPr>
          <w:rFonts w:ascii="Arial" w:hAnsi="Arial" w:cs="Arial"/>
          <w:b/>
          <w:sz w:val="20"/>
          <w:szCs w:val="20"/>
          <w:lang w:val="es-CO"/>
        </w:rPr>
        <w:t>Artículo 2</w:t>
      </w:r>
      <w:r w:rsidRPr="001F381A">
        <w:rPr>
          <w:rFonts w:ascii="Arial" w:hAnsi="Arial" w:cs="Arial"/>
          <w:sz w:val="20"/>
          <w:szCs w:val="20"/>
          <w:lang w:val="es-CO"/>
        </w:rPr>
        <w:t>: Establecer las</w:t>
      </w:r>
      <w:r w:rsidRPr="001F381A">
        <w:rPr>
          <w:rFonts w:ascii="Arial" w:hAnsi="Arial" w:cs="Arial"/>
          <w:spacing w:val="1"/>
          <w:sz w:val="20"/>
          <w:szCs w:val="20"/>
          <w:lang w:val="es-CO"/>
        </w:rPr>
        <w:t xml:space="preserve"> </w:t>
      </w:r>
      <w:r w:rsidRPr="001F381A">
        <w:rPr>
          <w:rFonts w:ascii="Arial" w:hAnsi="Arial" w:cs="Arial"/>
          <w:sz w:val="20"/>
          <w:szCs w:val="20"/>
          <w:lang w:val="es-CO"/>
        </w:rPr>
        <w:t>siguientes</w:t>
      </w:r>
      <w:r w:rsidRPr="001F381A">
        <w:rPr>
          <w:rFonts w:ascii="Arial" w:hAnsi="Arial" w:cs="Arial"/>
          <w:spacing w:val="-2"/>
          <w:sz w:val="20"/>
          <w:szCs w:val="20"/>
          <w:lang w:val="es-CO"/>
        </w:rPr>
        <w:t xml:space="preserve"> </w:t>
      </w:r>
      <w:r w:rsidRPr="001F381A">
        <w:rPr>
          <w:rFonts w:ascii="Arial" w:hAnsi="Arial" w:cs="Arial"/>
          <w:sz w:val="20"/>
          <w:szCs w:val="20"/>
          <w:lang w:val="es-CO"/>
        </w:rPr>
        <w:t>cuarenta (40) semanas para el trabajo académico con estudiantes:</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1"/>
        <w:gridCol w:w="2412"/>
        <w:gridCol w:w="1843"/>
        <w:gridCol w:w="2114"/>
      </w:tblGrid>
      <w:tr w:rsidR="00832612" w:rsidRPr="00BB18E2" w:rsidTr="00A63AD5">
        <w:trPr>
          <w:trHeight w:val="217"/>
          <w:jc w:val="center"/>
        </w:trPr>
        <w:tc>
          <w:tcPr>
            <w:tcW w:w="8630" w:type="dxa"/>
            <w:gridSpan w:val="4"/>
            <w:vAlign w:val="center"/>
          </w:tcPr>
          <w:p w:rsidR="00832612" w:rsidRPr="00BB18E2" w:rsidRDefault="00A63AD5" w:rsidP="0061423D">
            <w:pPr>
              <w:jc w:val="center"/>
              <w:rPr>
                <w:rFonts w:ascii="Arial" w:hAnsi="Arial" w:cs="Arial"/>
                <w:sz w:val="19"/>
                <w:szCs w:val="19"/>
                <w:lang w:val="es-CO"/>
              </w:rPr>
            </w:pPr>
            <w:r>
              <w:rPr>
                <w:rFonts w:ascii="Arial" w:hAnsi="Arial" w:cs="Arial"/>
                <w:sz w:val="19"/>
                <w:szCs w:val="19"/>
                <w:lang w:val="es-CO"/>
              </w:rPr>
              <w:t>SEMANAS LECTIVAS</w:t>
            </w:r>
          </w:p>
        </w:tc>
      </w:tr>
      <w:tr w:rsidR="00832612" w:rsidRPr="00BB18E2" w:rsidTr="00A63AD5">
        <w:trPr>
          <w:trHeight w:val="217"/>
          <w:jc w:val="center"/>
        </w:trPr>
        <w:tc>
          <w:tcPr>
            <w:tcW w:w="2261" w:type="dxa"/>
            <w:vAlign w:val="center"/>
          </w:tcPr>
          <w:p w:rsidR="00832612" w:rsidRPr="00BB18E2" w:rsidRDefault="00832612" w:rsidP="0061423D">
            <w:pPr>
              <w:jc w:val="center"/>
              <w:rPr>
                <w:rFonts w:ascii="Arial" w:hAnsi="Arial" w:cs="Arial"/>
                <w:sz w:val="19"/>
                <w:szCs w:val="19"/>
                <w:lang w:val="es-CO"/>
              </w:rPr>
            </w:pPr>
            <w:r w:rsidRPr="00BB18E2">
              <w:rPr>
                <w:rFonts w:ascii="Arial" w:hAnsi="Arial" w:cs="Arial"/>
                <w:sz w:val="19"/>
                <w:szCs w:val="19"/>
                <w:lang w:val="es-CO"/>
              </w:rPr>
              <w:t>Desde</w:t>
            </w:r>
          </w:p>
        </w:tc>
        <w:tc>
          <w:tcPr>
            <w:tcW w:w="2412" w:type="dxa"/>
            <w:vAlign w:val="center"/>
          </w:tcPr>
          <w:p w:rsidR="00832612" w:rsidRPr="00BB18E2" w:rsidRDefault="00832612" w:rsidP="0061423D">
            <w:pPr>
              <w:jc w:val="center"/>
              <w:rPr>
                <w:rFonts w:ascii="Arial" w:hAnsi="Arial" w:cs="Arial"/>
                <w:sz w:val="19"/>
                <w:szCs w:val="19"/>
                <w:lang w:val="es-CO"/>
              </w:rPr>
            </w:pPr>
            <w:r w:rsidRPr="00BB18E2">
              <w:rPr>
                <w:rFonts w:ascii="Arial" w:hAnsi="Arial" w:cs="Arial"/>
                <w:sz w:val="19"/>
                <w:szCs w:val="19"/>
                <w:lang w:val="es-CO"/>
              </w:rPr>
              <w:t>Hasta</w:t>
            </w:r>
          </w:p>
        </w:tc>
        <w:tc>
          <w:tcPr>
            <w:tcW w:w="3957" w:type="dxa"/>
            <w:gridSpan w:val="2"/>
            <w:vAlign w:val="center"/>
          </w:tcPr>
          <w:p w:rsidR="00832612" w:rsidRPr="00BB18E2" w:rsidRDefault="00832612" w:rsidP="0061423D">
            <w:pPr>
              <w:jc w:val="center"/>
              <w:rPr>
                <w:rFonts w:ascii="Arial" w:hAnsi="Arial" w:cs="Arial"/>
                <w:sz w:val="19"/>
                <w:szCs w:val="19"/>
                <w:lang w:val="es-CO"/>
              </w:rPr>
            </w:pPr>
            <w:r w:rsidRPr="00BB18E2">
              <w:rPr>
                <w:rFonts w:ascii="Arial" w:hAnsi="Arial" w:cs="Arial"/>
                <w:sz w:val="19"/>
                <w:szCs w:val="19"/>
                <w:lang w:val="es-CO"/>
              </w:rPr>
              <w:t>Duración</w:t>
            </w:r>
          </w:p>
        </w:tc>
      </w:tr>
      <w:tr w:rsidR="00832612" w:rsidRPr="00BB18E2" w:rsidTr="00A63AD5">
        <w:trPr>
          <w:trHeight w:val="217"/>
          <w:jc w:val="center"/>
        </w:trPr>
        <w:tc>
          <w:tcPr>
            <w:tcW w:w="2261" w:type="dxa"/>
            <w:vAlign w:val="center"/>
          </w:tcPr>
          <w:p w:rsidR="00832612" w:rsidRPr="00BB18E2" w:rsidRDefault="00CF681E" w:rsidP="0061423D">
            <w:pPr>
              <w:jc w:val="both"/>
              <w:rPr>
                <w:rFonts w:ascii="Arial" w:hAnsi="Arial" w:cs="Arial"/>
                <w:sz w:val="19"/>
                <w:szCs w:val="19"/>
                <w:lang w:val="es-CO"/>
              </w:rPr>
            </w:pPr>
            <w:r w:rsidRPr="00BB18E2">
              <w:rPr>
                <w:rFonts w:ascii="Arial" w:hAnsi="Arial" w:cs="Arial"/>
                <w:sz w:val="19"/>
                <w:szCs w:val="19"/>
                <w:lang w:val="es-CO"/>
              </w:rPr>
              <w:t>26</w:t>
            </w:r>
            <w:r w:rsidR="00832612" w:rsidRPr="00BB18E2">
              <w:rPr>
                <w:rFonts w:ascii="Arial" w:hAnsi="Arial" w:cs="Arial"/>
                <w:spacing w:val="-6"/>
                <w:sz w:val="19"/>
                <w:szCs w:val="19"/>
                <w:lang w:val="es-CO"/>
              </w:rPr>
              <w:t xml:space="preserve"> </w:t>
            </w:r>
            <w:r w:rsidR="00832612" w:rsidRPr="00BB18E2">
              <w:rPr>
                <w:rFonts w:ascii="Arial" w:hAnsi="Arial" w:cs="Arial"/>
                <w:sz w:val="19"/>
                <w:szCs w:val="19"/>
                <w:lang w:val="es-CO"/>
              </w:rPr>
              <w:t>de</w:t>
            </w:r>
            <w:r w:rsidR="00832612" w:rsidRPr="00BB18E2">
              <w:rPr>
                <w:rFonts w:ascii="Arial" w:hAnsi="Arial" w:cs="Arial"/>
                <w:spacing w:val="-5"/>
                <w:sz w:val="19"/>
                <w:szCs w:val="19"/>
                <w:lang w:val="es-CO"/>
              </w:rPr>
              <w:t xml:space="preserve"> </w:t>
            </w:r>
            <w:r w:rsidR="00832612" w:rsidRPr="00BB18E2">
              <w:rPr>
                <w:rFonts w:ascii="Arial" w:hAnsi="Arial" w:cs="Arial"/>
                <w:sz w:val="19"/>
                <w:szCs w:val="19"/>
                <w:lang w:val="es-CO"/>
              </w:rPr>
              <w:t>enero</w:t>
            </w:r>
            <w:r w:rsidR="00832612" w:rsidRPr="00BB18E2">
              <w:rPr>
                <w:rFonts w:ascii="Arial" w:hAnsi="Arial" w:cs="Arial"/>
                <w:spacing w:val="-6"/>
                <w:sz w:val="19"/>
                <w:szCs w:val="19"/>
                <w:lang w:val="es-CO"/>
              </w:rPr>
              <w:t xml:space="preserve"> </w:t>
            </w:r>
            <w:r w:rsidR="00832612" w:rsidRPr="00BB18E2">
              <w:rPr>
                <w:rFonts w:ascii="Arial" w:hAnsi="Arial" w:cs="Arial"/>
                <w:sz w:val="19"/>
                <w:szCs w:val="19"/>
                <w:lang w:val="es-CO"/>
              </w:rPr>
              <w:t>de</w:t>
            </w:r>
            <w:r w:rsidR="00832612" w:rsidRPr="00BB18E2">
              <w:rPr>
                <w:rFonts w:ascii="Arial" w:hAnsi="Arial" w:cs="Arial"/>
                <w:spacing w:val="-5"/>
                <w:sz w:val="19"/>
                <w:szCs w:val="19"/>
                <w:lang w:val="es-CO"/>
              </w:rPr>
              <w:t xml:space="preserve"> </w:t>
            </w:r>
            <w:r w:rsidR="00C437EF" w:rsidRPr="00BB18E2">
              <w:rPr>
                <w:rFonts w:ascii="Arial" w:hAnsi="Arial" w:cs="Arial"/>
                <w:sz w:val="19"/>
                <w:szCs w:val="19"/>
                <w:lang w:val="es-CO"/>
              </w:rPr>
              <w:t>2026</w:t>
            </w:r>
          </w:p>
        </w:tc>
        <w:tc>
          <w:tcPr>
            <w:tcW w:w="2412" w:type="dxa"/>
            <w:vAlign w:val="center"/>
          </w:tcPr>
          <w:p w:rsidR="00832612" w:rsidRPr="00BB18E2" w:rsidRDefault="00C437EF" w:rsidP="0061423D">
            <w:pPr>
              <w:jc w:val="both"/>
              <w:rPr>
                <w:rFonts w:ascii="Arial" w:hAnsi="Arial" w:cs="Arial"/>
                <w:sz w:val="19"/>
                <w:szCs w:val="19"/>
                <w:lang w:val="es-CO"/>
              </w:rPr>
            </w:pPr>
            <w:r w:rsidRPr="00BB18E2">
              <w:rPr>
                <w:rFonts w:ascii="Arial" w:hAnsi="Arial" w:cs="Arial"/>
                <w:sz w:val="19"/>
                <w:szCs w:val="19"/>
                <w:lang w:val="es-CO"/>
              </w:rPr>
              <w:t>29 de marzo</w:t>
            </w:r>
            <w:r w:rsidR="00832612" w:rsidRPr="00BB18E2">
              <w:rPr>
                <w:rFonts w:ascii="Arial" w:hAnsi="Arial" w:cs="Arial"/>
                <w:spacing w:val="-3"/>
                <w:sz w:val="19"/>
                <w:szCs w:val="19"/>
                <w:lang w:val="es-CO"/>
              </w:rPr>
              <w:t xml:space="preserve"> </w:t>
            </w:r>
            <w:r w:rsidR="00832612" w:rsidRPr="00BB18E2">
              <w:rPr>
                <w:rFonts w:ascii="Arial" w:hAnsi="Arial" w:cs="Arial"/>
                <w:sz w:val="19"/>
                <w:szCs w:val="19"/>
                <w:lang w:val="es-CO"/>
              </w:rPr>
              <w:t>de</w:t>
            </w:r>
            <w:r w:rsidR="00832612" w:rsidRPr="00BB18E2">
              <w:rPr>
                <w:rFonts w:ascii="Arial" w:hAnsi="Arial" w:cs="Arial"/>
                <w:spacing w:val="-5"/>
                <w:sz w:val="19"/>
                <w:szCs w:val="19"/>
                <w:lang w:val="es-CO"/>
              </w:rPr>
              <w:t xml:space="preserve"> </w:t>
            </w:r>
            <w:r w:rsidRPr="00BB18E2">
              <w:rPr>
                <w:rFonts w:ascii="Arial" w:hAnsi="Arial" w:cs="Arial"/>
                <w:sz w:val="19"/>
                <w:szCs w:val="19"/>
                <w:lang w:val="es-CO"/>
              </w:rPr>
              <w:t>2026</w:t>
            </w:r>
          </w:p>
        </w:tc>
        <w:tc>
          <w:tcPr>
            <w:tcW w:w="1843" w:type="dxa"/>
            <w:vAlign w:val="center"/>
          </w:tcPr>
          <w:p w:rsidR="00832612" w:rsidRPr="00BB18E2" w:rsidRDefault="00CF681E" w:rsidP="00CF681E">
            <w:pPr>
              <w:jc w:val="both"/>
              <w:rPr>
                <w:rFonts w:ascii="Arial" w:hAnsi="Arial" w:cs="Arial"/>
                <w:sz w:val="19"/>
                <w:szCs w:val="19"/>
                <w:lang w:val="es-CO"/>
              </w:rPr>
            </w:pPr>
            <w:r w:rsidRPr="00BB18E2">
              <w:rPr>
                <w:rFonts w:ascii="Arial" w:hAnsi="Arial" w:cs="Arial"/>
                <w:sz w:val="19"/>
                <w:szCs w:val="19"/>
                <w:lang w:val="es-CO"/>
              </w:rPr>
              <w:t>Nueve (09</w:t>
            </w:r>
            <w:r w:rsidR="00832612" w:rsidRPr="00BB18E2">
              <w:rPr>
                <w:rFonts w:ascii="Arial" w:hAnsi="Arial" w:cs="Arial"/>
                <w:sz w:val="19"/>
                <w:szCs w:val="19"/>
                <w:lang w:val="es-CO"/>
              </w:rPr>
              <w:t>)</w:t>
            </w:r>
            <w:r w:rsidR="00832612" w:rsidRPr="00BB18E2">
              <w:rPr>
                <w:rFonts w:ascii="Arial" w:hAnsi="Arial" w:cs="Arial"/>
                <w:spacing w:val="-8"/>
                <w:sz w:val="19"/>
                <w:szCs w:val="19"/>
                <w:lang w:val="es-CO"/>
              </w:rPr>
              <w:t xml:space="preserve"> </w:t>
            </w:r>
            <w:r w:rsidR="00832612" w:rsidRPr="00BB18E2">
              <w:rPr>
                <w:rFonts w:ascii="Arial" w:hAnsi="Arial" w:cs="Arial"/>
                <w:sz w:val="19"/>
                <w:szCs w:val="19"/>
                <w:lang w:val="es-CO"/>
              </w:rPr>
              <w:t>semanas</w:t>
            </w:r>
          </w:p>
        </w:tc>
        <w:tc>
          <w:tcPr>
            <w:tcW w:w="2114" w:type="dxa"/>
            <w:vMerge w:val="restart"/>
            <w:vAlign w:val="center"/>
          </w:tcPr>
          <w:p w:rsidR="00832612" w:rsidRPr="00BB18E2" w:rsidRDefault="00832612" w:rsidP="0061423D">
            <w:pPr>
              <w:jc w:val="center"/>
              <w:rPr>
                <w:rFonts w:ascii="Arial" w:hAnsi="Arial" w:cs="Arial"/>
                <w:sz w:val="19"/>
                <w:szCs w:val="19"/>
                <w:lang w:val="es-CO"/>
              </w:rPr>
            </w:pPr>
            <w:r w:rsidRPr="00BB18E2">
              <w:rPr>
                <w:rFonts w:ascii="Arial" w:hAnsi="Arial" w:cs="Arial"/>
                <w:spacing w:val="-3"/>
                <w:sz w:val="19"/>
                <w:szCs w:val="19"/>
                <w:lang w:val="es-CO"/>
              </w:rPr>
              <w:t>Cuarenta</w:t>
            </w:r>
            <w:r w:rsidRPr="00BB18E2">
              <w:rPr>
                <w:rFonts w:ascii="Arial" w:hAnsi="Arial" w:cs="Arial"/>
                <w:spacing w:val="-47"/>
                <w:sz w:val="19"/>
                <w:szCs w:val="19"/>
                <w:lang w:val="es-CO"/>
              </w:rPr>
              <w:t xml:space="preserve"> </w:t>
            </w:r>
            <w:r w:rsidRPr="00BB18E2">
              <w:rPr>
                <w:rFonts w:ascii="Arial" w:hAnsi="Arial" w:cs="Arial"/>
                <w:sz w:val="19"/>
                <w:szCs w:val="19"/>
                <w:lang w:val="es-CO"/>
              </w:rPr>
              <w:t>(40) semanas</w:t>
            </w:r>
          </w:p>
        </w:tc>
      </w:tr>
      <w:tr w:rsidR="00832612" w:rsidRPr="00BB18E2" w:rsidTr="00A63AD5">
        <w:trPr>
          <w:trHeight w:val="218"/>
          <w:jc w:val="center"/>
        </w:trPr>
        <w:tc>
          <w:tcPr>
            <w:tcW w:w="2261" w:type="dxa"/>
            <w:vAlign w:val="center"/>
          </w:tcPr>
          <w:p w:rsidR="00832612" w:rsidRPr="00BB18E2" w:rsidRDefault="00C437EF" w:rsidP="0061423D">
            <w:pPr>
              <w:jc w:val="both"/>
              <w:rPr>
                <w:rFonts w:ascii="Arial" w:hAnsi="Arial" w:cs="Arial"/>
                <w:sz w:val="19"/>
                <w:szCs w:val="19"/>
                <w:lang w:val="es-CO"/>
              </w:rPr>
            </w:pPr>
            <w:r w:rsidRPr="00BB18E2">
              <w:rPr>
                <w:rFonts w:ascii="Arial" w:hAnsi="Arial" w:cs="Arial"/>
                <w:sz w:val="19"/>
                <w:szCs w:val="19"/>
                <w:lang w:val="es-CO"/>
              </w:rPr>
              <w:t>06</w:t>
            </w:r>
            <w:r w:rsidR="00832612" w:rsidRPr="00BB18E2">
              <w:rPr>
                <w:rFonts w:ascii="Arial" w:hAnsi="Arial" w:cs="Arial"/>
                <w:spacing w:val="-6"/>
                <w:sz w:val="19"/>
                <w:szCs w:val="19"/>
                <w:lang w:val="es-CO"/>
              </w:rPr>
              <w:t xml:space="preserve"> </w:t>
            </w:r>
            <w:r w:rsidR="00832612" w:rsidRPr="00BB18E2">
              <w:rPr>
                <w:rFonts w:ascii="Arial" w:hAnsi="Arial" w:cs="Arial"/>
                <w:sz w:val="19"/>
                <w:szCs w:val="19"/>
                <w:lang w:val="es-CO"/>
              </w:rPr>
              <w:t>de</w:t>
            </w:r>
            <w:r w:rsidR="00832612" w:rsidRPr="00BB18E2">
              <w:rPr>
                <w:rFonts w:ascii="Arial" w:hAnsi="Arial" w:cs="Arial"/>
                <w:spacing w:val="-4"/>
                <w:sz w:val="19"/>
                <w:szCs w:val="19"/>
                <w:lang w:val="es-CO"/>
              </w:rPr>
              <w:t xml:space="preserve"> </w:t>
            </w:r>
            <w:r w:rsidR="00832612" w:rsidRPr="00BB18E2">
              <w:rPr>
                <w:rFonts w:ascii="Arial" w:hAnsi="Arial" w:cs="Arial"/>
                <w:sz w:val="19"/>
                <w:szCs w:val="19"/>
                <w:lang w:val="es-CO"/>
              </w:rPr>
              <w:t>abril</w:t>
            </w:r>
            <w:r w:rsidR="00832612" w:rsidRPr="00BB18E2">
              <w:rPr>
                <w:rFonts w:ascii="Arial" w:hAnsi="Arial" w:cs="Arial"/>
                <w:spacing w:val="-4"/>
                <w:sz w:val="19"/>
                <w:szCs w:val="19"/>
                <w:lang w:val="es-CO"/>
              </w:rPr>
              <w:t xml:space="preserve"> </w:t>
            </w:r>
            <w:r w:rsidR="00832612" w:rsidRPr="00BB18E2">
              <w:rPr>
                <w:rFonts w:ascii="Arial" w:hAnsi="Arial" w:cs="Arial"/>
                <w:sz w:val="19"/>
                <w:szCs w:val="19"/>
                <w:lang w:val="es-CO"/>
              </w:rPr>
              <w:t>de</w:t>
            </w:r>
            <w:r w:rsidR="00832612" w:rsidRPr="00BB18E2">
              <w:rPr>
                <w:rFonts w:ascii="Arial" w:hAnsi="Arial" w:cs="Arial"/>
                <w:spacing w:val="-4"/>
                <w:sz w:val="19"/>
                <w:szCs w:val="19"/>
                <w:lang w:val="es-CO"/>
              </w:rPr>
              <w:t xml:space="preserve"> </w:t>
            </w:r>
            <w:r w:rsidRPr="00BB18E2">
              <w:rPr>
                <w:rFonts w:ascii="Arial" w:hAnsi="Arial" w:cs="Arial"/>
                <w:sz w:val="19"/>
                <w:szCs w:val="19"/>
                <w:lang w:val="es-CO"/>
              </w:rPr>
              <w:t>2026</w:t>
            </w:r>
          </w:p>
        </w:tc>
        <w:tc>
          <w:tcPr>
            <w:tcW w:w="2412" w:type="dxa"/>
            <w:vAlign w:val="center"/>
          </w:tcPr>
          <w:p w:rsidR="00832612" w:rsidRPr="00BB18E2" w:rsidRDefault="00CF681E" w:rsidP="0061423D">
            <w:pPr>
              <w:jc w:val="both"/>
              <w:rPr>
                <w:rFonts w:ascii="Arial" w:hAnsi="Arial" w:cs="Arial"/>
                <w:sz w:val="19"/>
                <w:szCs w:val="19"/>
                <w:lang w:val="es-CO"/>
              </w:rPr>
            </w:pPr>
            <w:r w:rsidRPr="00BB18E2">
              <w:rPr>
                <w:rFonts w:ascii="Arial" w:hAnsi="Arial" w:cs="Arial"/>
                <w:sz w:val="19"/>
                <w:szCs w:val="19"/>
                <w:lang w:val="es-CO"/>
              </w:rPr>
              <w:t>21</w:t>
            </w:r>
            <w:r w:rsidR="00832612" w:rsidRPr="00BB18E2">
              <w:rPr>
                <w:rFonts w:ascii="Arial" w:hAnsi="Arial" w:cs="Arial"/>
                <w:spacing w:val="-6"/>
                <w:sz w:val="19"/>
                <w:szCs w:val="19"/>
                <w:lang w:val="es-CO"/>
              </w:rPr>
              <w:t xml:space="preserve"> </w:t>
            </w:r>
            <w:r w:rsidR="00832612" w:rsidRPr="00BB18E2">
              <w:rPr>
                <w:rFonts w:ascii="Arial" w:hAnsi="Arial" w:cs="Arial"/>
                <w:sz w:val="19"/>
                <w:szCs w:val="19"/>
                <w:lang w:val="es-CO"/>
              </w:rPr>
              <w:t>de</w:t>
            </w:r>
            <w:r w:rsidR="00832612" w:rsidRPr="00BB18E2">
              <w:rPr>
                <w:rFonts w:ascii="Arial" w:hAnsi="Arial" w:cs="Arial"/>
                <w:spacing w:val="-5"/>
                <w:sz w:val="19"/>
                <w:szCs w:val="19"/>
                <w:lang w:val="es-CO"/>
              </w:rPr>
              <w:t xml:space="preserve"> </w:t>
            </w:r>
            <w:r w:rsidR="00832612" w:rsidRPr="00BB18E2">
              <w:rPr>
                <w:rFonts w:ascii="Arial" w:hAnsi="Arial" w:cs="Arial"/>
                <w:sz w:val="19"/>
                <w:szCs w:val="19"/>
                <w:lang w:val="es-CO"/>
              </w:rPr>
              <w:t>junio</w:t>
            </w:r>
            <w:r w:rsidR="00832612" w:rsidRPr="00BB18E2">
              <w:rPr>
                <w:rFonts w:ascii="Arial" w:hAnsi="Arial" w:cs="Arial"/>
                <w:spacing w:val="-4"/>
                <w:sz w:val="19"/>
                <w:szCs w:val="19"/>
                <w:lang w:val="es-CO"/>
              </w:rPr>
              <w:t xml:space="preserve"> </w:t>
            </w:r>
            <w:r w:rsidR="00832612" w:rsidRPr="00BB18E2">
              <w:rPr>
                <w:rFonts w:ascii="Arial" w:hAnsi="Arial" w:cs="Arial"/>
                <w:sz w:val="19"/>
                <w:szCs w:val="19"/>
                <w:lang w:val="es-CO"/>
              </w:rPr>
              <w:t>de</w:t>
            </w:r>
            <w:r w:rsidR="00832612" w:rsidRPr="00BB18E2">
              <w:rPr>
                <w:rFonts w:ascii="Arial" w:hAnsi="Arial" w:cs="Arial"/>
                <w:spacing w:val="-5"/>
                <w:sz w:val="19"/>
                <w:szCs w:val="19"/>
                <w:lang w:val="es-CO"/>
              </w:rPr>
              <w:t xml:space="preserve"> </w:t>
            </w:r>
            <w:r w:rsidR="00C437EF" w:rsidRPr="00BB18E2">
              <w:rPr>
                <w:rFonts w:ascii="Arial" w:hAnsi="Arial" w:cs="Arial"/>
                <w:sz w:val="19"/>
                <w:szCs w:val="19"/>
                <w:lang w:val="es-CO"/>
              </w:rPr>
              <w:t>2026</w:t>
            </w:r>
          </w:p>
        </w:tc>
        <w:tc>
          <w:tcPr>
            <w:tcW w:w="1843" w:type="dxa"/>
            <w:vAlign w:val="center"/>
          </w:tcPr>
          <w:p w:rsidR="00832612" w:rsidRPr="00BB18E2" w:rsidRDefault="00CF681E" w:rsidP="0061423D">
            <w:pPr>
              <w:jc w:val="both"/>
              <w:rPr>
                <w:rFonts w:ascii="Arial" w:hAnsi="Arial" w:cs="Arial"/>
                <w:sz w:val="19"/>
                <w:szCs w:val="19"/>
                <w:lang w:val="es-CO"/>
              </w:rPr>
            </w:pPr>
            <w:r w:rsidRPr="00BB18E2">
              <w:rPr>
                <w:rFonts w:ascii="Arial" w:hAnsi="Arial" w:cs="Arial"/>
                <w:sz w:val="19"/>
                <w:szCs w:val="19"/>
                <w:lang w:val="es-CO"/>
              </w:rPr>
              <w:t>Once (11</w:t>
            </w:r>
            <w:r w:rsidR="00C437EF" w:rsidRPr="00BB18E2">
              <w:rPr>
                <w:rFonts w:ascii="Arial" w:hAnsi="Arial" w:cs="Arial"/>
                <w:sz w:val="19"/>
                <w:szCs w:val="19"/>
                <w:lang w:val="es-CO"/>
              </w:rPr>
              <w:t>)</w:t>
            </w:r>
            <w:r w:rsidR="00C437EF" w:rsidRPr="00BB18E2">
              <w:rPr>
                <w:rFonts w:ascii="Arial" w:hAnsi="Arial" w:cs="Arial"/>
                <w:spacing w:val="-8"/>
                <w:sz w:val="19"/>
                <w:szCs w:val="19"/>
                <w:lang w:val="es-CO"/>
              </w:rPr>
              <w:t xml:space="preserve"> </w:t>
            </w:r>
            <w:r w:rsidR="00C437EF" w:rsidRPr="00BB18E2">
              <w:rPr>
                <w:rFonts w:ascii="Arial" w:hAnsi="Arial" w:cs="Arial"/>
                <w:sz w:val="19"/>
                <w:szCs w:val="19"/>
                <w:lang w:val="es-CO"/>
              </w:rPr>
              <w:t>semanas</w:t>
            </w:r>
          </w:p>
        </w:tc>
        <w:tc>
          <w:tcPr>
            <w:tcW w:w="2114" w:type="dxa"/>
            <w:vMerge/>
            <w:vAlign w:val="center"/>
          </w:tcPr>
          <w:p w:rsidR="00832612" w:rsidRPr="00BB18E2" w:rsidRDefault="00832612" w:rsidP="0061423D">
            <w:pPr>
              <w:jc w:val="both"/>
              <w:rPr>
                <w:rFonts w:ascii="Arial" w:hAnsi="Arial" w:cs="Arial"/>
                <w:sz w:val="19"/>
                <w:szCs w:val="19"/>
                <w:lang w:val="es-CO"/>
              </w:rPr>
            </w:pPr>
          </w:p>
        </w:tc>
      </w:tr>
      <w:tr w:rsidR="00832612" w:rsidRPr="00BB18E2" w:rsidTr="00A63AD5">
        <w:trPr>
          <w:trHeight w:val="220"/>
          <w:jc w:val="center"/>
        </w:trPr>
        <w:tc>
          <w:tcPr>
            <w:tcW w:w="2261" w:type="dxa"/>
            <w:vAlign w:val="center"/>
          </w:tcPr>
          <w:p w:rsidR="00832612" w:rsidRPr="00BB18E2" w:rsidRDefault="00CF681E" w:rsidP="0061423D">
            <w:pPr>
              <w:jc w:val="both"/>
              <w:rPr>
                <w:rFonts w:ascii="Arial" w:hAnsi="Arial" w:cs="Arial"/>
                <w:sz w:val="19"/>
                <w:szCs w:val="19"/>
                <w:lang w:val="es-CO"/>
              </w:rPr>
            </w:pPr>
            <w:r w:rsidRPr="00BB18E2">
              <w:rPr>
                <w:rFonts w:ascii="Arial" w:hAnsi="Arial" w:cs="Arial"/>
                <w:sz w:val="19"/>
                <w:szCs w:val="19"/>
                <w:lang w:val="es-CO"/>
              </w:rPr>
              <w:t>13</w:t>
            </w:r>
            <w:r w:rsidR="00832612" w:rsidRPr="00BB18E2">
              <w:rPr>
                <w:rFonts w:ascii="Arial" w:hAnsi="Arial" w:cs="Arial"/>
                <w:spacing w:val="-5"/>
                <w:sz w:val="19"/>
                <w:szCs w:val="19"/>
                <w:lang w:val="es-CO"/>
              </w:rPr>
              <w:t xml:space="preserve"> </w:t>
            </w:r>
            <w:r w:rsidR="00832612" w:rsidRPr="00BB18E2">
              <w:rPr>
                <w:rFonts w:ascii="Arial" w:hAnsi="Arial" w:cs="Arial"/>
                <w:sz w:val="19"/>
                <w:szCs w:val="19"/>
                <w:lang w:val="es-CO"/>
              </w:rPr>
              <w:t>de</w:t>
            </w:r>
            <w:r w:rsidR="00832612" w:rsidRPr="00BB18E2">
              <w:rPr>
                <w:rFonts w:ascii="Arial" w:hAnsi="Arial" w:cs="Arial"/>
                <w:spacing w:val="-4"/>
                <w:sz w:val="19"/>
                <w:szCs w:val="19"/>
                <w:lang w:val="es-CO"/>
              </w:rPr>
              <w:t xml:space="preserve"> </w:t>
            </w:r>
            <w:r w:rsidR="00832612" w:rsidRPr="00BB18E2">
              <w:rPr>
                <w:rFonts w:ascii="Arial" w:hAnsi="Arial" w:cs="Arial"/>
                <w:sz w:val="19"/>
                <w:szCs w:val="19"/>
                <w:lang w:val="es-CO"/>
              </w:rPr>
              <w:t>julio de</w:t>
            </w:r>
            <w:r w:rsidR="00832612" w:rsidRPr="00BB18E2">
              <w:rPr>
                <w:rFonts w:ascii="Arial" w:hAnsi="Arial" w:cs="Arial"/>
                <w:spacing w:val="-6"/>
                <w:sz w:val="19"/>
                <w:szCs w:val="19"/>
                <w:lang w:val="es-CO"/>
              </w:rPr>
              <w:t xml:space="preserve"> </w:t>
            </w:r>
            <w:r w:rsidR="00C437EF" w:rsidRPr="00BB18E2">
              <w:rPr>
                <w:rFonts w:ascii="Arial" w:hAnsi="Arial" w:cs="Arial"/>
                <w:sz w:val="19"/>
                <w:szCs w:val="19"/>
                <w:lang w:val="es-CO"/>
              </w:rPr>
              <w:t>2026</w:t>
            </w:r>
          </w:p>
        </w:tc>
        <w:tc>
          <w:tcPr>
            <w:tcW w:w="2412" w:type="dxa"/>
            <w:vAlign w:val="center"/>
          </w:tcPr>
          <w:p w:rsidR="00832612" w:rsidRPr="00BB18E2" w:rsidRDefault="00C437EF" w:rsidP="0061423D">
            <w:pPr>
              <w:jc w:val="both"/>
              <w:rPr>
                <w:rFonts w:ascii="Arial" w:hAnsi="Arial" w:cs="Arial"/>
                <w:sz w:val="19"/>
                <w:szCs w:val="19"/>
                <w:lang w:val="es-CO"/>
              </w:rPr>
            </w:pPr>
            <w:r w:rsidRPr="00BB18E2">
              <w:rPr>
                <w:rFonts w:ascii="Arial" w:hAnsi="Arial" w:cs="Arial"/>
                <w:sz w:val="19"/>
                <w:szCs w:val="19"/>
                <w:lang w:val="es-CO"/>
              </w:rPr>
              <w:t>04</w:t>
            </w:r>
            <w:r w:rsidR="00832612" w:rsidRPr="00BB18E2">
              <w:rPr>
                <w:rFonts w:ascii="Arial" w:hAnsi="Arial" w:cs="Arial"/>
                <w:spacing w:val="-8"/>
                <w:sz w:val="19"/>
                <w:szCs w:val="19"/>
                <w:lang w:val="es-CO"/>
              </w:rPr>
              <w:t xml:space="preserve"> </w:t>
            </w:r>
            <w:r w:rsidR="00832612" w:rsidRPr="00BB18E2">
              <w:rPr>
                <w:rFonts w:ascii="Arial" w:hAnsi="Arial" w:cs="Arial"/>
                <w:sz w:val="19"/>
                <w:szCs w:val="19"/>
                <w:lang w:val="es-CO"/>
              </w:rPr>
              <w:t>de</w:t>
            </w:r>
            <w:r w:rsidR="00832612" w:rsidRPr="00BB18E2">
              <w:rPr>
                <w:rFonts w:ascii="Arial" w:hAnsi="Arial" w:cs="Arial"/>
                <w:spacing w:val="-6"/>
                <w:sz w:val="19"/>
                <w:szCs w:val="19"/>
                <w:lang w:val="es-CO"/>
              </w:rPr>
              <w:t xml:space="preserve"> </w:t>
            </w:r>
            <w:r w:rsidR="00832612" w:rsidRPr="00BB18E2">
              <w:rPr>
                <w:rFonts w:ascii="Arial" w:hAnsi="Arial" w:cs="Arial"/>
                <w:sz w:val="19"/>
                <w:szCs w:val="19"/>
                <w:lang w:val="es-CO"/>
              </w:rPr>
              <w:t>octubre</w:t>
            </w:r>
            <w:r w:rsidR="00832612" w:rsidRPr="00BB18E2">
              <w:rPr>
                <w:rFonts w:ascii="Arial" w:hAnsi="Arial" w:cs="Arial"/>
                <w:spacing w:val="-11"/>
                <w:sz w:val="19"/>
                <w:szCs w:val="19"/>
                <w:lang w:val="es-CO"/>
              </w:rPr>
              <w:t xml:space="preserve"> </w:t>
            </w:r>
            <w:r w:rsidR="00832612" w:rsidRPr="00BB18E2">
              <w:rPr>
                <w:rFonts w:ascii="Arial" w:hAnsi="Arial" w:cs="Arial"/>
                <w:sz w:val="19"/>
                <w:szCs w:val="19"/>
                <w:lang w:val="es-CO"/>
              </w:rPr>
              <w:t>de</w:t>
            </w:r>
            <w:r w:rsidR="00832612" w:rsidRPr="00BB18E2">
              <w:rPr>
                <w:rFonts w:ascii="Arial" w:hAnsi="Arial" w:cs="Arial"/>
                <w:spacing w:val="-5"/>
                <w:sz w:val="19"/>
                <w:szCs w:val="19"/>
                <w:lang w:val="es-CO"/>
              </w:rPr>
              <w:t xml:space="preserve"> </w:t>
            </w:r>
            <w:r w:rsidRPr="00BB18E2">
              <w:rPr>
                <w:rFonts w:ascii="Arial" w:hAnsi="Arial" w:cs="Arial"/>
                <w:sz w:val="19"/>
                <w:szCs w:val="19"/>
                <w:lang w:val="es-CO"/>
              </w:rPr>
              <w:t>2026</w:t>
            </w:r>
          </w:p>
        </w:tc>
        <w:tc>
          <w:tcPr>
            <w:tcW w:w="1843" w:type="dxa"/>
            <w:vAlign w:val="center"/>
          </w:tcPr>
          <w:p w:rsidR="00832612" w:rsidRPr="00BB18E2" w:rsidRDefault="00CF681E" w:rsidP="00CF681E">
            <w:pPr>
              <w:jc w:val="both"/>
              <w:rPr>
                <w:rFonts w:ascii="Arial" w:hAnsi="Arial" w:cs="Arial"/>
                <w:sz w:val="19"/>
                <w:szCs w:val="19"/>
                <w:lang w:val="es-CO"/>
              </w:rPr>
            </w:pPr>
            <w:r w:rsidRPr="00BB18E2">
              <w:rPr>
                <w:rFonts w:ascii="Arial" w:hAnsi="Arial" w:cs="Arial"/>
                <w:sz w:val="19"/>
                <w:szCs w:val="19"/>
                <w:lang w:val="es-CO"/>
              </w:rPr>
              <w:t>Doce</w:t>
            </w:r>
            <w:r w:rsidR="00832612" w:rsidRPr="00BB18E2">
              <w:rPr>
                <w:rFonts w:ascii="Arial" w:hAnsi="Arial" w:cs="Arial"/>
                <w:sz w:val="19"/>
                <w:szCs w:val="19"/>
                <w:lang w:val="es-CO"/>
              </w:rPr>
              <w:t xml:space="preserve"> (1</w:t>
            </w:r>
            <w:r w:rsidRPr="00BB18E2">
              <w:rPr>
                <w:rFonts w:ascii="Arial" w:hAnsi="Arial" w:cs="Arial"/>
                <w:sz w:val="19"/>
                <w:szCs w:val="19"/>
                <w:lang w:val="es-CO"/>
              </w:rPr>
              <w:t>2</w:t>
            </w:r>
            <w:r w:rsidR="00832612" w:rsidRPr="00BB18E2">
              <w:rPr>
                <w:rFonts w:ascii="Arial" w:hAnsi="Arial" w:cs="Arial"/>
                <w:sz w:val="19"/>
                <w:szCs w:val="19"/>
                <w:lang w:val="es-CO"/>
              </w:rPr>
              <w:t>)</w:t>
            </w:r>
            <w:r w:rsidR="00832612" w:rsidRPr="00BB18E2">
              <w:rPr>
                <w:rFonts w:ascii="Arial" w:hAnsi="Arial" w:cs="Arial"/>
                <w:spacing w:val="-8"/>
                <w:sz w:val="19"/>
                <w:szCs w:val="19"/>
                <w:lang w:val="es-CO"/>
              </w:rPr>
              <w:t xml:space="preserve"> </w:t>
            </w:r>
            <w:r w:rsidR="00832612" w:rsidRPr="00BB18E2">
              <w:rPr>
                <w:rFonts w:ascii="Arial" w:hAnsi="Arial" w:cs="Arial"/>
                <w:sz w:val="19"/>
                <w:szCs w:val="19"/>
                <w:lang w:val="es-CO"/>
              </w:rPr>
              <w:t>semanas</w:t>
            </w:r>
          </w:p>
        </w:tc>
        <w:tc>
          <w:tcPr>
            <w:tcW w:w="2114" w:type="dxa"/>
            <w:vMerge/>
            <w:vAlign w:val="center"/>
          </w:tcPr>
          <w:p w:rsidR="00832612" w:rsidRPr="00BB18E2" w:rsidRDefault="00832612" w:rsidP="0061423D">
            <w:pPr>
              <w:jc w:val="both"/>
              <w:rPr>
                <w:rFonts w:ascii="Arial" w:hAnsi="Arial" w:cs="Arial"/>
                <w:sz w:val="19"/>
                <w:szCs w:val="19"/>
                <w:lang w:val="es-CO"/>
              </w:rPr>
            </w:pPr>
          </w:p>
        </w:tc>
      </w:tr>
      <w:tr w:rsidR="00832612" w:rsidRPr="00BB18E2" w:rsidTr="00A63AD5">
        <w:trPr>
          <w:trHeight w:val="217"/>
          <w:jc w:val="center"/>
        </w:trPr>
        <w:tc>
          <w:tcPr>
            <w:tcW w:w="2261" w:type="dxa"/>
            <w:vAlign w:val="center"/>
          </w:tcPr>
          <w:p w:rsidR="00832612" w:rsidRPr="00BB18E2" w:rsidRDefault="000046E3" w:rsidP="0061423D">
            <w:pPr>
              <w:jc w:val="both"/>
              <w:rPr>
                <w:rFonts w:ascii="Arial" w:hAnsi="Arial" w:cs="Arial"/>
                <w:sz w:val="19"/>
                <w:szCs w:val="19"/>
                <w:lang w:val="es-CO"/>
              </w:rPr>
            </w:pPr>
            <w:r w:rsidRPr="00BB18E2">
              <w:rPr>
                <w:rFonts w:ascii="Arial" w:hAnsi="Arial" w:cs="Arial"/>
                <w:sz w:val="19"/>
                <w:szCs w:val="19"/>
                <w:lang w:val="es-CO"/>
              </w:rPr>
              <w:t>12</w:t>
            </w:r>
            <w:r w:rsidR="00832612" w:rsidRPr="00BB18E2">
              <w:rPr>
                <w:rFonts w:ascii="Arial" w:hAnsi="Arial" w:cs="Arial"/>
                <w:spacing w:val="-8"/>
                <w:sz w:val="19"/>
                <w:szCs w:val="19"/>
                <w:lang w:val="es-CO"/>
              </w:rPr>
              <w:t xml:space="preserve"> </w:t>
            </w:r>
            <w:r w:rsidR="00832612" w:rsidRPr="00BB18E2">
              <w:rPr>
                <w:rFonts w:ascii="Arial" w:hAnsi="Arial" w:cs="Arial"/>
                <w:sz w:val="19"/>
                <w:szCs w:val="19"/>
                <w:lang w:val="es-CO"/>
              </w:rPr>
              <w:t>de</w:t>
            </w:r>
            <w:r w:rsidR="00832612" w:rsidRPr="00BB18E2">
              <w:rPr>
                <w:rFonts w:ascii="Arial" w:hAnsi="Arial" w:cs="Arial"/>
                <w:spacing w:val="-6"/>
                <w:sz w:val="19"/>
                <w:szCs w:val="19"/>
                <w:lang w:val="es-CO"/>
              </w:rPr>
              <w:t xml:space="preserve"> </w:t>
            </w:r>
            <w:r w:rsidR="00832612" w:rsidRPr="00BB18E2">
              <w:rPr>
                <w:rFonts w:ascii="Arial" w:hAnsi="Arial" w:cs="Arial"/>
                <w:sz w:val="19"/>
                <w:szCs w:val="19"/>
                <w:lang w:val="es-CO"/>
              </w:rPr>
              <w:t>octubre</w:t>
            </w:r>
            <w:r w:rsidR="00832612" w:rsidRPr="00BB18E2">
              <w:rPr>
                <w:rFonts w:ascii="Arial" w:hAnsi="Arial" w:cs="Arial"/>
                <w:spacing w:val="-11"/>
                <w:sz w:val="19"/>
                <w:szCs w:val="19"/>
                <w:lang w:val="es-CO"/>
              </w:rPr>
              <w:t xml:space="preserve"> </w:t>
            </w:r>
            <w:r w:rsidR="00832612" w:rsidRPr="00BB18E2">
              <w:rPr>
                <w:rFonts w:ascii="Arial" w:hAnsi="Arial" w:cs="Arial"/>
                <w:sz w:val="19"/>
                <w:szCs w:val="19"/>
                <w:lang w:val="es-CO"/>
              </w:rPr>
              <w:t>de</w:t>
            </w:r>
            <w:r w:rsidR="00832612" w:rsidRPr="00BB18E2">
              <w:rPr>
                <w:rFonts w:ascii="Arial" w:hAnsi="Arial" w:cs="Arial"/>
                <w:spacing w:val="-5"/>
                <w:sz w:val="19"/>
                <w:szCs w:val="19"/>
                <w:lang w:val="es-CO"/>
              </w:rPr>
              <w:t xml:space="preserve"> </w:t>
            </w:r>
            <w:r w:rsidR="00C437EF" w:rsidRPr="00BB18E2">
              <w:rPr>
                <w:rFonts w:ascii="Arial" w:hAnsi="Arial" w:cs="Arial"/>
                <w:sz w:val="19"/>
                <w:szCs w:val="19"/>
                <w:lang w:val="es-CO"/>
              </w:rPr>
              <w:t>2026</w:t>
            </w:r>
          </w:p>
        </w:tc>
        <w:tc>
          <w:tcPr>
            <w:tcW w:w="2412" w:type="dxa"/>
            <w:vAlign w:val="center"/>
          </w:tcPr>
          <w:p w:rsidR="00832612" w:rsidRPr="00BB18E2" w:rsidRDefault="00CF681E" w:rsidP="0061423D">
            <w:pPr>
              <w:jc w:val="both"/>
              <w:rPr>
                <w:rFonts w:ascii="Arial" w:hAnsi="Arial" w:cs="Arial"/>
                <w:sz w:val="19"/>
                <w:szCs w:val="19"/>
                <w:lang w:val="es-CO"/>
              </w:rPr>
            </w:pPr>
            <w:r w:rsidRPr="00BB18E2">
              <w:rPr>
                <w:rFonts w:ascii="Arial" w:hAnsi="Arial" w:cs="Arial"/>
                <w:sz w:val="19"/>
                <w:szCs w:val="19"/>
                <w:lang w:val="es-CO"/>
              </w:rPr>
              <w:t>06</w:t>
            </w:r>
            <w:r w:rsidR="00832612" w:rsidRPr="00BB18E2">
              <w:rPr>
                <w:rFonts w:ascii="Arial" w:hAnsi="Arial" w:cs="Arial"/>
                <w:spacing w:val="-8"/>
                <w:sz w:val="19"/>
                <w:szCs w:val="19"/>
                <w:lang w:val="es-CO"/>
              </w:rPr>
              <w:t xml:space="preserve"> </w:t>
            </w:r>
            <w:r w:rsidR="00832612" w:rsidRPr="00BB18E2">
              <w:rPr>
                <w:rFonts w:ascii="Arial" w:hAnsi="Arial" w:cs="Arial"/>
                <w:sz w:val="19"/>
                <w:szCs w:val="19"/>
                <w:lang w:val="es-CO"/>
              </w:rPr>
              <w:t>de</w:t>
            </w:r>
            <w:r w:rsidR="00832612" w:rsidRPr="00BB18E2">
              <w:rPr>
                <w:rFonts w:ascii="Arial" w:hAnsi="Arial" w:cs="Arial"/>
                <w:spacing w:val="-7"/>
                <w:sz w:val="19"/>
                <w:szCs w:val="19"/>
                <w:lang w:val="es-CO"/>
              </w:rPr>
              <w:t xml:space="preserve"> </w:t>
            </w:r>
            <w:r w:rsidRPr="00BB18E2">
              <w:rPr>
                <w:rFonts w:ascii="Arial" w:hAnsi="Arial" w:cs="Arial"/>
                <w:sz w:val="19"/>
                <w:szCs w:val="19"/>
                <w:lang w:val="es-CO"/>
              </w:rPr>
              <w:t>dic</w:t>
            </w:r>
            <w:r w:rsidR="00832612" w:rsidRPr="00BB18E2">
              <w:rPr>
                <w:rFonts w:ascii="Arial" w:hAnsi="Arial" w:cs="Arial"/>
                <w:sz w:val="19"/>
                <w:szCs w:val="19"/>
                <w:lang w:val="es-CO"/>
              </w:rPr>
              <w:t>iembre</w:t>
            </w:r>
            <w:r w:rsidR="00832612" w:rsidRPr="00BB18E2">
              <w:rPr>
                <w:rFonts w:ascii="Arial" w:hAnsi="Arial" w:cs="Arial"/>
                <w:spacing w:val="-12"/>
                <w:sz w:val="19"/>
                <w:szCs w:val="19"/>
                <w:lang w:val="es-CO"/>
              </w:rPr>
              <w:t xml:space="preserve"> </w:t>
            </w:r>
            <w:r w:rsidR="00832612" w:rsidRPr="00BB18E2">
              <w:rPr>
                <w:rFonts w:ascii="Arial" w:hAnsi="Arial" w:cs="Arial"/>
                <w:sz w:val="19"/>
                <w:szCs w:val="19"/>
                <w:lang w:val="es-CO"/>
              </w:rPr>
              <w:t>de</w:t>
            </w:r>
            <w:r w:rsidR="00832612" w:rsidRPr="00BB18E2">
              <w:rPr>
                <w:rFonts w:ascii="Arial" w:hAnsi="Arial" w:cs="Arial"/>
                <w:spacing w:val="-7"/>
                <w:sz w:val="19"/>
                <w:szCs w:val="19"/>
                <w:lang w:val="es-CO"/>
              </w:rPr>
              <w:t xml:space="preserve"> </w:t>
            </w:r>
            <w:r w:rsidR="00C437EF" w:rsidRPr="00BB18E2">
              <w:rPr>
                <w:rFonts w:ascii="Arial" w:hAnsi="Arial" w:cs="Arial"/>
                <w:sz w:val="19"/>
                <w:szCs w:val="19"/>
                <w:lang w:val="es-CO"/>
              </w:rPr>
              <w:t>2026</w:t>
            </w:r>
          </w:p>
        </w:tc>
        <w:tc>
          <w:tcPr>
            <w:tcW w:w="1843" w:type="dxa"/>
            <w:vAlign w:val="center"/>
          </w:tcPr>
          <w:p w:rsidR="00832612" w:rsidRPr="00BB18E2" w:rsidRDefault="00CF681E" w:rsidP="0061423D">
            <w:pPr>
              <w:jc w:val="both"/>
              <w:rPr>
                <w:rFonts w:ascii="Arial" w:hAnsi="Arial" w:cs="Arial"/>
                <w:sz w:val="19"/>
                <w:szCs w:val="19"/>
                <w:lang w:val="es-CO"/>
              </w:rPr>
            </w:pPr>
            <w:r w:rsidRPr="00BB18E2">
              <w:rPr>
                <w:rFonts w:ascii="Arial" w:hAnsi="Arial" w:cs="Arial"/>
                <w:sz w:val="19"/>
                <w:szCs w:val="19"/>
                <w:lang w:val="es-CO"/>
              </w:rPr>
              <w:t>Ocho</w:t>
            </w:r>
            <w:r w:rsidR="00832612" w:rsidRPr="00BB18E2">
              <w:rPr>
                <w:rFonts w:ascii="Arial" w:hAnsi="Arial" w:cs="Arial"/>
                <w:spacing w:val="-3"/>
                <w:sz w:val="19"/>
                <w:szCs w:val="19"/>
                <w:lang w:val="es-CO"/>
              </w:rPr>
              <w:t xml:space="preserve"> </w:t>
            </w:r>
            <w:r w:rsidRPr="00BB18E2">
              <w:rPr>
                <w:rFonts w:ascii="Arial" w:hAnsi="Arial" w:cs="Arial"/>
                <w:sz w:val="19"/>
                <w:szCs w:val="19"/>
                <w:lang w:val="es-CO"/>
              </w:rPr>
              <w:t>(8</w:t>
            </w:r>
            <w:r w:rsidR="00832612" w:rsidRPr="00BB18E2">
              <w:rPr>
                <w:rFonts w:ascii="Arial" w:hAnsi="Arial" w:cs="Arial"/>
                <w:sz w:val="19"/>
                <w:szCs w:val="19"/>
                <w:lang w:val="es-CO"/>
              </w:rPr>
              <w:t>)</w:t>
            </w:r>
            <w:r w:rsidR="00832612" w:rsidRPr="00BB18E2">
              <w:rPr>
                <w:rFonts w:ascii="Arial" w:hAnsi="Arial" w:cs="Arial"/>
                <w:spacing w:val="-2"/>
                <w:sz w:val="19"/>
                <w:szCs w:val="19"/>
                <w:lang w:val="es-CO"/>
              </w:rPr>
              <w:t xml:space="preserve"> </w:t>
            </w:r>
            <w:r w:rsidR="00832612" w:rsidRPr="00BB18E2">
              <w:rPr>
                <w:rFonts w:ascii="Arial" w:hAnsi="Arial" w:cs="Arial"/>
                <w:sz w:val="19"/>
                <w:szCs w:val="19"/>
                <w:lang w:val="es-CO"/>
              </w:rPr>
              <w:t>semanas</w:t>
            </w:r>
          </w:p>
        </w:tc>
        <w:tc>
          <w:tcPr>
            <w:tcW w:w="2114" w:type="dxa"/>
            <w:vMerge/>
            <w:vAlign w:val="center"/>
          </w:tcPr>
          <w:p w:rsidR="00832612" w:rsidRPr="00BB18E2" w:rsidRDefault="00832612" w:rsidP="0061423D">
            <w:pPr>
              <w:jc w:val="both"/>
              <w:rPr>
                <w:rFonts w:ascii="Arial" w:hAnsi="Arial" w:cs="Arial"/>
                <w:sz w:val="19"/>
                <w:szCs w:val="19"/>
                <w:lang w:val="es-CO"/>
              </w:rPr>
            </w:pPr>
          </w:p>
        </w:tc>
      </w:tr>
    </w:tbl>
    <w:p w:rsidR="00832612" w:rsidRPr="001F381A" w:rsidRDefault="00832612" w:rsidP="0061423D">
      <w:pPr>
        <w:spacing w:after="0" w:line="240" w:lineRule="auto"/>
        <w:jc w:val="both"/>
        <w:rPr>
          <w:rFonts w:ascii="Arial" w:hAnsi="Arial" w:cs="Arial"/>
          <w:b/>
          <w:sz w:val="14"/>
          <w:szCs w:val="20"/>
          <w:lang w:val="es-CO"/>
        </w:rPr>
      </w:pPr>
    </w:p>
    <w:p w:rsidR="00832612" w:rsidRPr="001F381A" w:rsidRDefault="00832612" w:rsidP="0061423D">
      <w:pPr>
        <w:spacing w:after="0" w:line="240" w:lineRule="auto"/>
        <w:jc w:val="both"/>
        <w:rPr>
          <w:rFonts w:ascii="Arial" w:hAnsi="Arial" w:cs="Arial"/>
          <w:sz w:val="20"/>
          <w:szCs w:val="20"/>
          <w:lang w:val="es-CO"/>
        </w:rPr>
      </w:pPr>
      <w:r w:rsidRPr="001F381A">
        <w:rPr>
          <w:rFonts w:ascii="Arial" w:hAnsi="Arial" w:cs="Arial"/>
          <w:b/>
          <w:sz w:val="20"/>
          <w:szCs w:val="20"/>
          <w:lang w:val="es-CO"/>
        </w:rPr>
        <w:lastRenderedPageBreak/>
        <w:t>Artículo</w:t>
      </w:r>
      <w:r w:rsidRPr="001F381A">
        <w:rPr>
          <w:rFonts w:ascii="Arial" w:hAnsi="Arial" w:cs="Arial"/>
          <w:b/>
          <w:spacing w:val="-8"/>
          <w:sz w:val="20"/>
          <w:szCs w:val="20"/>
          <w:lang w:val="es-CO"/>
        </w:rPr>
        <w:t xml:space="preserve"> </w:t>
      </w:r>
      <w:r w:rsidRPr="001F381A">
        <w:rPr>
          <w:rFonts w:ascii="Arial" w:hAnsi="Arial" w:cs="Arial"/>
          <w:b/>
          <w:sz w:val="20"/>
          <w:szCs w:val="20"/>
          <w:lang w:val="es-CO"/>
        </w:rPr>
        <w:t>3</w:t>
      </w:r>
      <w:r w:rsidRPr="001F381A">
        <w:rPr>
          <w:rFonts w:ascii="Arial" w:hAnsi="Arial" w:cs="Arial"/>
          <w:sz w:val="20"/>
          <w:szCs w:val="20"/>
          <w:lang w:val="es-CO"/>
        </w:rPr>
        <w:t>:</w:t>
      </w:r>
      <w:r w:rsidRPr="001F381A">
        <w:rPr>
          <w:rFonts w:ascii="Arial" w:hAnsi="Arial" w:cs="Arial"/>
          <w:spacing w:val="-7"/>
          <w:sz w:val="20"/>
          <w:szCs w:val="20"/>
          <w:lang w:val="es-CO"/>
        </w:rPr>
        <w:t xml:space="preserve"> </w:t>
      </w:r>
      <w:r w:rsidRPr="001F381A">
        <w:rPr>
          <w:rFonts w:ascii="Arial" w:hAnsi="Arial" w:cs="Arial"/>
          <w:sz w:val="20"/>
          <w:szCs w:val="20"/>
          <w:lang w:val="es-CO"/>
        </w:rPr>
        <w:t xml:space="preserve">Fijar las siguientes </w:t>
      </w:r>
      <w:r w:rsidR="00381DAA" w:rsidRPr="001F381A">
        <w:rPr>
          <w:rFonts w:ascii="Arial" w:hAnsi="Arial" w:cs="Arial"/>
          <w:sz w:val="20"/>
          <w:szCs w:val="20"/>
          <w:lang w:val="es-CO"/>
        </w:rPr>
        <w:t>seis (6</w:t>
      </w:r>
      <w:r w:rsidRPr="001F381A">
        <w:rPr>
          <w:rFonts w:ascii="Arial" w:hAnsi="Arial" w:cs="Arial"/>
          <w:sz w:val="20"/>
          <w:szCs w:val="20"/>
          <w:lang w:val="es-CO"/>
        </w:rPr>
        <w:t>) semanas para el cumplimiento de las actividades de desarrollo institucional, por parte de los docentes y directivos docentes:</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1"/>
        <w:gridCol w:w="2412"/>
        <w:gridCol w:w="1843"/>
        <w:gridCol w:w="2114"/>
      </w:tblGrid>
      <w:tr w:rsidR="00832612" w:rsidRPr="00BB18E2" w:rsidTr="0061423D">
        <w:trPr>
          <w:trHeight w:val="217"/>
          <w:jc w:val="center"/>
        </w:trPr>
        <w:tc>
          <w:tcPr>
            <w:tcW w:w="8630" w:type="dxa"/>
            <w:gridSpan w:val="4"/>
            <w:vAlign w:val="center"/>
          </w:tcPr>
          <w:p w:rsidR="00832612" w:rsidRPr="00BB18E2" w:rsidRDefault="00A63AD5" w:rsidP="0061423D">
            <w:pPr>
              <w:jc w:val="center"/>
              <w:rPr>
                <w:rFonts w:ascii="Arial" w:hAnsi="Arial" w:cs="Arial"/>
                <w:sz w:val="19"/>
                <w:szCs w:val="19"/>
                <w:lang w:val="es-CO"/>
              </w:rPr>
            </w:pPr>
            <w:r>
              <w:rPr>
                <w:rFonts w:ascii="Arial" w:hAnsi="Arial" w:cs="Arial"/>
                <w:spacing w:val="-1"/>
                <w:sz w:val="19"/>
                <w:szCs w:val="19"/>
                <w:lang w:val="es-CO"/>
              </w:rPr>
              <w:t>SEMANAS</w:t>
            </w:r>
            <w:r w:rsidR="00832612" w:rsidRPr="00BB18E2">
              <w:rPr>
                <w:rFonts w:ascii="Arial" w:hAnsi="Arial" w:cs="Arial"/>
                <w:spacing w:val="-9"/>
                <w:sz w:val="19"/>
                <w:szCs w:val="19"/>
                <w:lang w:val="es-CO"/>
              </w:rPr>
              <w:t xml:space="preserve"> </w:t>
            </w:r>
            <w:r w:rsidR="00832612" w:rsidRPr="00BB18E2">
              <w:rPr>
                <w:rFonts w:ascii="Arial" w:hAnsi="Arial" w:cs="Arial"/>
                <w:spacing w:val="-1"/>
                <w:sz w:val="19"/>
                <w:szCs w:val="19"/>
                <w:lang w:val="es-CO"/>
              </w:rPr>
              <w:t>DE</w:t>
            </w:r>
            <w:r w:rsidR="00832612" w:rsidRPr="00BB18E2">
              <w:rPr>
                <w:rFonts w:ascii="Arial" w:hAnsi="Arial" w:cs="Arial"/>
                <w:spacing w:val="-11"/>
                <w:sz w:val="19"/>
                <w:szCs w:val="19"/>
                <w:lang w:val="es-CO"/>
              </w:rPr>
              <w:t xml:space="preserve"> </w:t>
            </w:r>
            <w:r w:rsidR="00832612" w:rsidRPr="00BB18E2">
              <w:rPr>
                <w:rFonts w:ascii="Arial" w:hAnsi="Arial" w:cs="Arial"/>
                <w:spacing w:val="-1"/>
                <w:sz w:val="19"/>
                <w:szCs w:val="19"/>
                <w:lang w:val="es-CO"/>
              </w:rPr>
              <w:t>DESARROLLO</w:t>
            </w:r>
            <w:r w:rsidR="00832612" w:rsidRPr="00BB18E2">
              <w:rPr>
                <w:rFonts w:ascii="Arial" w:hAnsi="Arial" w:cs="Arial"/>
                <w:spacing w:val="-9"/>
                <w:sz w:val="19"/>
                <w:szCs w:val="19"/>
                <w:lang w:val="es-CO"/>
              </w:rPr>
              <w:t xml:space="preserve"> </w:t>
            </w:r>
            <w:r w:rsidR="00832612" w:rsidRPr="00BB18E2">
              <w:rPr>
                <w:rFonts w:ascii="Arial" w:hAnsi="Arial" w:cs="Arial"/>
                <w:sz w:val="19"/>
                <w:szCs w:val="19"/>
                <w:lang w:val="es-CO"/>
              </w:rPr>
              <w:t>INSTITUCIONAL</w:t>
            </w:r>
          </w:p>
        </w:tc>
      </w:tr>
      <w:tr w:rsidR="00832612" w:rsidRPr="00BB18E2" w:rsidTr="0061423D">
        <w:trPr>
          <w:trHeight w:val="247"/>
          <w:jc w:val="center"/>
        </w:trPr>
        <w:tc>
          <w:tcPr>
            <w:tcW w:w="2261" w:type="dxa"/>
            <w:vAlign w:val="center"/>
          </w:tcPr>
          <w:p w:rsidR="00832612" w:rsidRPr="00BB18E2" w:rsidRDefault="00832612" w:rsidP="0061423D">
            <w:pPr>
              <w:jc w:val="center"/>
              <w:rPr>
                <w:rFonts w:ascii="Arial" w:hAnsi="Arial" w:cs="Arial"/>
                <w:sz w:val="19"/>
                <w:szCs w:val="19"/>
                <w:lang w:val="es-CO"/>
              </w:rPr>
            </w:pPr>
            <w:r w:rsidRPr="00BB18E2">
              <w:rPr>
                <w:rFonts w:ascii="Arial" w:hAnsi="Arial" w:cs="Arial"/>
                <w:sz w:val="19"/>
                <w:szCs w:val="19"/>
                <w:lang w:val="es-CO"/>
              </w:rPr>
              <w:t>Desde</w:t>
            </w:r>
          </w:p>
        </w:tc>
        <w:tc>
          <w:tcPr>
            <w:tcW w:w="2412" w:type="dxa"/>
            <w:vAlign w:val="center"/>
          </w:tcPr>
          <w:p w:rsidR="00832612" w:rsidRPr="00BB18E2" w:rsidRDefault="00832612" w:rsidP="0061423D">
            <w:pPr>
              <w:jc w:val="center"/>
              <w:rPr>
                <w:rFonts w:ascii="Arial" w:hAnsi="Arial" w:cs="Arial"/>
                <w:sz w:val="19"/>
                <w:szCs w:val="19"/>
                <w:lang w:val="es-CO"/>
              </w:rPr>
            </w:pPr>
            <w:r w:rsidRPr="00BB18E2">
              <w:rPr>
                <w:rFonts w:ascii="Arial" w:hAnsi="Arial" w:cs="Arial"/>
                <w:sz w:val="19"/>
                <w:szCs w:val="19"/>
                <w:lang w:val="es-CO"/>
              </w:rPr>
              <w:t>Hasta</w:t>
            </w:r>
          </w:p>
        </w:tc>
        <w:tc>
          <w:tcPr>
            <w:tcW w:w="3957" w:type="dxa"/>
            <w:gridSpan w:val="2"/>
            <w:vAlign w:val="center"/>
          </w:tcPr>
          <w:p w:rsidR="00832612" w:rsidRPr="00BB18E2" w:rsidRDefault="00832612" w:rsidP="0061423D">
            <w:pPr>
              <w:jc w:val="center"/>
              <w:rPr>
                <w:rFonts w:ascii="Arial" w:hAnsi="Arial" w:cs="Arial"/>
                <w:sz w:val="19"/>
                <w:szCs w:val="19"/>
                <w:lang w:val="es-CO"/>
              </w:rPr>
            </w:pPr>
            <w:r w:rsidRPr="00BB18E2">
              <w:rPr>
                <w:rFonts w:ascii="Arial" w:hAnsi="Arial" w:cs="Arial"/>
                <w:sz w:val="19"/>
                <w:szCs w:val="19"/>
                <w:lang w:val="es-CO"/>
              </w:rPr>
              <w:t>Duración</w:t>
            </w:r>
          </w:p>
        </w:tc>
      </w:tr>
      <w:tr w:rsidR="00832612" w:rsidRPr="00BB18E2" w:rsidTr="0061423D">
        <w:trPr>
          <w:trHeight w:val="218"/>
          <w:jc w:val="center"/>
        </w:trPr>
        <w:tc>
          <w:tcPr>
            <w:tcW w:w="2261" w:type="dxa"/>
            <w:vAlign w:val="center"/>
          </w:tcPr>
          <w:p w:rsidR="00832612" w:rsidRPr="00BB18E2" w:rsidRDefault="009E2E0C" w:rsidP="0061423D">
            <w:pPr>
              <w:jc w:val="both"/>
              <w:rPr>
                <w:rFonts w:ascii="Arial" w:hAnsi="Arial" w:cs="Arial"/>
                <w:sz w:val="19"/>
                <w:szCs w:val="19"/>
                <w:lang w:val="es-CO"/>
              </w:rPr>
            </w:pPr>
            <w:r w:rsidRPr="00BB18E2">
              <w:rPr>
                <w:rFonts w:ascii="Arial" w:hAnsi="Arial" w:cs="Arial"/>
                <w:sz w:val="19"/>
                <w:szCs w:val="19"/>
                <w:lang w:val="es-CO"/>
              </w:rPr>
              <w:t>12</w:t>
            </w:r>
            <w:r w:rsidR="00832612" w:rsidRPr="00BB18E2">
              <w:rPr>
                <w:rFonts w:ascii="Arial" w:hAnsi="Arial" w:cs="Arial"/>
                <w:spacing w:val="-7"/>
                <w:sz w:val="19"/>
                <w:szCs w:val="19"/>
                <w:lang w:val="es-CO"/>
              </w:rPr>
              <w:t xml:space="preserve"> </w:t>
            </w:r>
            <w:r w:rsidR="00832612" w:rsidRPr="00BB18E2">
              <w:rPr>
                <w:rFonts w:ascii="Arial" w:hAnsi="Arial" w:cs="Arial"/>
                <w:sz w:val="19"/>
                <w:szCs w:val="19"/>
                <w:lang w:val="es-CO"/>
              </w:rPr>
              <w:t>de</w:t>
            </w:r>
            <w:r w:rsidR="00832612" w:rsidRPr="00BB18E2">
              <w:rPr>
                <w:rFonts w:ascii="Arial" w:hAnsi="Arial" w:cs="Arial"/>
                <w:spacing w:val="-6"/>
                <w:sz w:val="19"/>
                <w:szCs w:val="19"/>
                <w:lang w:val="es-CO"/>
              </w:rPr>
              <w:t xml:space="preserve"> </w:t>
            </w:r>
            <w:r w:rsidR="00832612" w:rsidRPr="00BB18E2">
              <w:rPr>
                <w:rFonts w:ascii="Arial" w:hAnsi="Arial" w:cs="Arial"/>
                <w:sz w:val="19"/>
                <w:szCs w:val="19"/>
                <w:lang w:val="es-CO"/>
              </w:rPr>
              <w:t>enero</w:t>
            </w:r>
            <w:r w:rsidR="00832612" w:rsidRPr="00BB18E2">
              <w:rPr>
                <w:rFonts w:ascii="Arial" w:hAnsi="Arial" w:cs="Arial"/>
                <w:spacing w:val="-7"/>
                <w:sz w:val="19"/>
                <w:szCs w:val="19"/>
                <w:lang w:val="es-CO"/>
              </w:rPr>
              <w:t xml:space="preserve"> </w:t>
            </w:r>
            <w:r w:rsidR="00832612" w:rsidRPr="00BB18E2">
              <w:rPr>
                <w:rFonts w:ascii="Arial" w:hAnsi="Arial" w:cs="Arial"/>
                <w:sz w:val="19"/>
                <w:szCs w:val="19"/>
                <w:lang w:val="es-CO"/>
              </w:rPr>
              <w:t>de</w:t>
            </w:r>
            <w:r w:rsidR="00832612" w:rsidRPr="00BB18E2">
              <w:rPr>
                <w:rFonts w:ascii="Arial" w:hAnsi="Arial" w:cs="Arial"/>
                <w:spacing w:val="-6"/>
                <w:sz w:val="19"/>
                <w:szCs w:val="19"/>
                <w:lang w:val="es-CO"/>
              </w:rPr>
              <w:t xml:space="preserve"> </w:t>
            </w:r>
            <w:r w:rsidR="00C437EF" w:rsidRPr="00BB18E2">
              <w:rPr>
                <w:rFonts w:ascii="Arial" w:hAnsi="Arial" w:cs="Arial"/>
                <w:sz w:val="19"/>
                <w:szCs w:val="19"/>
                <w:lang w:val="es-CO"/>
              </w:rPr>
              <w:t>2026</w:t>
            </w:r>
          </w:p>
        </w:tc>
        <w:tc>
          <w:tcPr>
            <w:tcW w:w="2412" w:type="dxa"/>
            <w:vAlign w:val="center"/>
          </w:tcPr>
          <w:p w:rsidR="00832612" w:rsidRPr="00BB18E2" w:rsidRDefault="00CF681E" w:rsidP="0061423D">
            <w:pPr>
              <w:jc w:val="both"/>
              <w:rPr>
                <w:rFonts w:ascii="Arial" w:hAnsi="Arial" w:cs="Arial"/>
                <w:sz w:val="19"/>
                <w:szCs w:val="19"/>
                <w:lang w:val="es-CO"/>
              </w:rPr>
            </w:pPr>
            <w:r w:rsidRPr="00BB18E2">
              <w:rPr>
                <w:rFonts w:ascii="Arial" w:hAnsi="Arial" w:cs="Arial"/>
                <w:sz w:val="19"/>
                <w:szCs w:val="19"/>
                <w:lang w:val="es-CO"/>
              </w:rPr>
              <w:t>25</w:t>
            </w:r>
            <w:r w:rsidR="00832612" w:rsidRPr="00BB18E2">
              <w:rPr>
                <w:rFonts w:ascii="Arial" w:hAnsi="Arial" w:cs="Arial"/>
                <w:spacing w:val="-7"/>
                <w:sz w:val="19"/>
                <w:szCs w:val="19"/>
                <w:lang w:val="es-CO"/>
              </w:rPr>
              <w:t xml:space="preserve"> </w:t>
            </w:r>
            <w:r w:rsidR="00832612" w:rsidRPr="00BB18E2">
              <w:rPr>
                <w:rFonts w:ascii="Arial" w:hAnsi="Arial" w:cs="Arial"/>
                <w:sz w:val="19"/>
                <w:szCs w:val="19"/>
                <w:lang w:val="es-CO"/>
              </w:rPr>
              <w:t>de</w:t>
            </w:r>
            <w:r w:rsidR="00832612" w:rsidRPr="00BB18E2">
              <w:rPr>
                <w:rFonts w:ascii="Arial" w:hAnsi="Arial" w:cs="Arial"/>
                <w:spacing w:val="-6"/>
                <w:sz w:val="19"/>
                <w:szCs w:val="19"/>
                <w:lang w:val="es-CO"/>
              </w:rPr>
              <w:t xml:space="preserve"> </w:t>
            </w:r>
            <w:r w:rsidR="00832612" w:rsidRPr="00BB18E2">
              <w:rPr>
                <w:rFonts w:ascii="Arial" w:hAnsi="Arial" w:cs="Arial"/>
                <w:sz w:val="19"/>
                <w:szCs w:val="19"/>
                <w:lang w:val="es-CO"/>
              </w:rPr>
              <w:t>enero</w:t>
            </w:r>
            <w:r w:rsidR="00832612" w:rsidRPr="00BB18E2">
              <w:rPr>
                <w:rFonts w:ascii="Arial" w:hAnsi="Arial" w:cs="Arial"/>
                <w:spacing w:val="-7"/>
                <w:sz w:val="19"/>
                <w:szCs w:val="19"/>
                <w:lang w:val="es-CO"/>
              </w:rPr>
              <w:t xml:space="preserve"> </w:t>
            </w:r>
            <w:r w:rsidR="00832612" w:rsidRPr="00BB18E2">
              <w:rPr>
                <w:rFonts w:ascii="Arial" w:hAnsi="Arial" w:cs="Arial"/>
                <w:sz w:val="19"/>
                <w:szCs w:val="19"/>
                <w:lang w:val="es-CO"/>
              </w:rPr>
              <w:t>de</w:t>
            </w:r>
            <w:r w:rsidR="00832612" w:rsidRPr="00BB18E2">
              <w:rPr>
                <w:rFonts w:ascii="Arial" w:hAnsi="Arial" w:cs="Arial"/>
                <w:spacing w:val="-6"/>
                <w:sz w:val="19"/>
                <w:szCs w:val="19"/>
                <w:lang w:val="es-CO"/>
              </w:rPr>
              <w:t xml:space="preserve"> </w:t>
            </w:r>
            <w:r w:rsidR="00C437EF" w:rsidRPr="00BB18E2">
              <w:rPr>
                <w:rFonts w:ascii="Arial" w:hAnsi="Arial" w:cs="Arial"/>
                <w:sz w:val="19"/>
                <w:szCs w:val="19"/>
                <w:lang w:val="es-CO"/>
              </w:rPr>
              <w:t>2026</w:t>
            </w:r>
          </w:p>
        </w:tc>
        <w:tc>
          <w:tcPr>
            <w:tcW w:w="1843" w:type="dxa"/>
            <w:vAlign w:val="center"/>
          </w:tcPr>
          <w:p w:rsidR="00832612" w:rsidRPr="00BB18E2" w:rsidRDefault="00CF681E" w:rsidP="0061423D">
            <w:pPr>
              <w:jc w:val="both"/>
              <w:rPr>
                <w:rFonts w:ascii="Arial" w:hAnsi="Arial" w:cs="Arial"/>
                <w:sz w:val="19"/>
                <w:szCs w:val="19"/>
                <w:lang w:val="es-CO"/>
              </w:rPr>
            </w:pPr>
            <w:r w:rsidRPr="00BB18E2">
              <w:rPr>
                <w:rFonts w:ascii="Arial" w:hAnsi="Arial" w:cs="Arial"/>
                <w:sz w:val="19"/>
                <w:szCs w:val="19"/>
                <w:lang w:val="es-CO"/>
              </w:rPr>
              <w:t>Dos</w:t>
            </w:r>
            <w:r w:rsidRPr="00BB18E2">
              <w:rPr>
                <w:rFonts w:ascii="Arial" w:hAnsi="Arial" w:cs="Arial"/>
                <w:spacing w:val="-7"/>
                <w:sz w:val="19"/>
                <w:szCs w:val="19"/>
                <w:lang w:val="es-CO"/>
              </w:rPr>
              <w:t xml:space="preserve"> </w:t>
            </w:r>
            <w:r w:rsidRPr="00BB18E2">
              <w:rPr>
                <w:rFonts w:ascii="Arial" w:hAnsi="Arial" w:cs="Arial"/>
                <w:sz w:val="19"/>
                <w:szCs w:val="19"/>
                <w:lang w:val="es-CO"/>
              </w:rPr>
              <w:t>(2)</w:t>
            </w:r>
            <w:r w:rsidRPr="00BB18E2">
              <w:rPr>
                <w:rFonts w:ascii="Arial" w:hAnsi="Arial" w:cs="Arial"/>
                <w:spacing w:val="-6"/>
                <w:sz w:val="19"/>
                <w:szCs w:val="19"/>
                <w:lang w:val="es-CO"/>
              </w:rPr>
              <w:t xml:space="preserve"> </w:t>
            </w:r>
            <w:r w:rsidRPr="00BB18E2">
              <w:rPr>
                <w:rFonts w:ascii="Arial" w:hAnsi="Arial" w:cs="Arial"/>
                <w:sz w:val="19"/>
                <w:szCs w:val="19"/>
                <w:lang w:val="es-CO"/>
              </w:rPr>
              <w:t>semanas</w:t>
            </w:r>
          </w:p>
        </w:tc>
        <w:tc>
          <w:tcPr>
            <w:tcW w:w="2114" w:type="dxa"/>
            <w:vMerge w:val="restart"/>
            <w:vAlign w:val="center"/>
          </w:tcPr>
          <w:p w:rsidR="00832612" w:rsidRPr="00BB18E2" w:rsidRDefault="00381DAA" w:rsidP="0061423D">
            <w:pPr>
              <w:jc w:val="center"/>
              <w:rPr>
                <w:rFonts w:ascii="Arial" w:hAnsi="Arial" w:cs="Arial"/>
                <w:sz w:val="19"/>
                <w:szCs w:val="19"/>
                <w:lang w:val="es-CO"/>
              </w:rPr>
            </w:pPr>
            <w:r w:rsidRPr="00BB18E2">
              <w:rPr>
                <w:rFonts w:ascii="Arial" w:hAnsi="Arial" w:cs="Arial"/>
                <w:sz w:val="19"/>
                <w:szCs w:val="19"/>
                <w:lang w:val="es-CO"/>
              </w:rPr>
              <w:t>Seis (6</w:t>
            </w:r>
            <w:r w:rsidR="00832612" w:rsidRPr="00BB18E2">
              <w:rPr>
                <w:rFonts w:ascii="Arial" w:hAnsi="Arial" w:cs="Arial"/>
                <w:sz w:val="19"/>
                <w:szCs w:val="19"/>
                <w:lang w:val="es-CO"/>
              </w:rPr>
              <w:t>) s</w:t>
            </w:r>
            <w:r w:rsidR="00832612" w:rsidRPr="00BB18E2">
              <w:rPr>
                <w:rFonts w:ascii="Arial" w:hAnsi="Arial" w:cs="Arial"/>
                <w:spacing w:val="-1"/>
                <w:sz w:val="19"/>
                <w:szCs w:val="19"/>
                <w:lang w:val="es-CO"/>
              </w:rPr>
              <w:t>emanas</w:t>
            </w:r>
          </w:p>
        </w:tc>
      </w:tr>
      <w:tr w:rsidR="00832612" w:rsidRPr="00BB18E2" w:rsidTr="0061423D">
        <w:trPr>
          <w:trHeight w:val="218"/>
          <w:jc w:val="center"/>
        </w:trPr>
        <w:tc>
          <w:tcPr>
            <w:tcW w:w="2261" w:type="dxa"/>
            <w:vAlign w:val="center"/>
          </w:tcPr>
          <w:p w:rsidR="00832612" w:rsidRPr="00BB18E2" w:rsidRDefault="00C059C0" w:rsidP="0061423D">
            <w:pPr>
              <w:jc w:val="both"/>
              <w:rPr>
                <w:rFonts w:ascii="Arial" w:hAnsi="Arial" w:cs="Arial"/>
                <w:sz w:val="19"/>
                <w:szCs w:val="19"/>
                <w:lang w:val="es-CO"/>
              </w:rPr>
            </w:pPr>
            <w:r w:rsidRPr="00BB18E2">
              <w:rPr>
                <w:rFonts w:ascii="Arial" w:hAnsi="Arial" w:cs="Arial"/>
                <w:sz w:val="19"/>
                <w:szCs w:val="19"/>
                <w:lang w:val="es-CO"/>
              </w:rPr>
              <w:t>30 de marzo</w:t>
            </w:r>
            <w:r w:rsidR="00832612" w:rsidRPr="00BB18E2">
              <w:rPr>
                <w:rFonts w:ascii="Arial" w:hAnsi="Arial" w:cs="Arial"/>
                <w:sz w:val="19"/>
                <w:szCs w:val="19"/>
                <w:lang w:val="es-CO"/>
              </w:rPr>
              <w:t xml:space="preserve"> de</w:t>
            </w:r>
            <w:r w:rsidR="00832612" w:rsidRPr="00BB18E2">
              <w:rPr>
                <w:rFonts w:ascii="Arial" w:hAnsi="Arial" w:cs="Arial"/>
                <w:spacing w:val="-6"/>
                <w:sz w:val="19"/>
                <w:szCs w:val="19"/>
                <w:lang w:val="es-CO"/>
              </w:rPr>
              <w:t xml:space="preserve"> </w:t>
            </w:r>
            <w:r w:rsidR="00C437EF" w:rsidRPr="00BB18E2">
              <w:rPr>
                <w:rFonts w:ascii="Arial" w:hAnsi="Arial" w:cs="Arial"/>
                <w:sz w:val="19"/>
                <w:szCs w:val="19"/>
                <w:lang w:val="es-CO"/>
              </w:rPr>
              <w:t>2026</w:t>
            </w:r>
          </w:p>
        </w:tc>
        <w:tc>
          <w:tcPr>
            <w:tcW w:w="2412" w:type="dxa"/>
            <w:vAlign w:val="center"/>
          </w:tcPr>
          <w:p w:rsidR="00832612" w:rsidRPr="00BB18E2" w:rsidRDefault="00C059C0" w:rsidP="0061423D">
            <w:pPr>
              <w:jc w:val="both"/>
              <w:rPr>
                <w:rFonts w:ascii="Arial" w:hAnsi="Arial" w:cs="Arial"/>
                <w:sz w:val="19"/>
                <w:szCs w:val="19"/>
                <w:lang w:val="es-CO"/>
              </w:rPr>
            </w:pPr>
            <w:r w:rsidRPr="00BB18E2">
              <w:rPr>
                <w:rFonts w:ascii="Arial" w:hAnsi="Arial" w:cs="Arial"/>
                <w:sz w:val="19"/>
                <w:szCs w:val="19"/>
                <w:lang w:val="es-CO"/>
              </w:rPr>
              <w:t>05</w:t>
            </w:r>
            <w:r w:rsidR="00832612" w:rsidRPr="00BB18E2">
              <w:rPr>
                <w:rFonts w:ascii="Arial" w:hAnsi="Arial" w:cs="Arial"/>
                <w:spacing w:val="-6"/>
                <w:sz w:val="19"/>
                <w:szCs w:val="19"/>
                <w:lang w:val="es-CO"/>
              </w:rPr>
              <w:t xml:space="preserve"> </w:t>
            </w:r>
            <w:r w:rsidR="00832612" w:rsidRPr="00BB18E2">
              <w:rPr>
                <w:rFonts w:ascii="Arial" w:hAnsi="Arial" w:cs="Arial"/>
                <w:sz w:val="19"/>
                <w:szCs w:val="19"/>
                <w:lang w:val="es-CO"/>
              </w:rPr>
              <w:t>de</w:t>
            </w:r>
            <w:r w:rsidR="00832612" w:rsidRPr="00BB18E2">
              <w:rPr>
                <w:rFonts w:ascii="Arial" w:hAnsi="Arial" w:cs="Arial"/>
                <w:spacing w:val="-5"/>
                <w:sz w:val="19"/>
                <w:szCs w:val="19"/>
                <w:lang w:val="es-CO"/>
              </w:rPr>
              <w:t xml:space="preserve"> </w:t>
            </w:r>
            <w:r w:rsidR="00832612" w:rsidRPr="00BB18E2">
              <w:rPr>
                <w:rFonts w:ascii="Arial" w:hAnsi="Arial" w:cs="Arial"/>
                <w:sz w:val="19"/>
                <w:szCs w:val="19"/>
                <w:lang w:val="es-CO"/>
              </w:rPr>
              <w:t>abril de</w:t>
            </w:r>
            <w:r w:rsidR="00832612" w:rsidRPr="00BB18E2">
              <w:rPr>
                <w:rFonts w:ascii="Arial" w:hAnsi="Arial" w:cs="Arial"/>
                <w:spacing w:val="-6"/>
                <w:sz w:val="19"/>
                <w:szCs w:val="19"/>
                <w:lang w:val="es-CO"/>
              </w:rPr>
              <w:t xml:space="preserve"> </w:t>
            </w:r>
            <w:r w:rsidR="00C437EF" w:rsidRPr="00BB18E2">
              <w:rPr>
                <w:rFonts w:ascii="Arial" w:hAnsi="Arial" w:cs="Arial"/>
                <w:sz w:val="19"/>
                <w:szCs w:val="19"/>
                <w:lang w:val="es-CO"/>
              </w:rPr>
              <w:t>2026</w:t>
            </w:r>
          </w:p>
        </w:tc>
        <w:tc>
          <w:tcPr>
            <w:tcW w:w="1843" w:type="dxa"/>
            <w:vAlign w:val="center"/>
          </w:tcPr>
          <w:p w:rsidR="00832612" w:rsidRPr="00BB18E2" w:rsidRDefault="00832612" w:rsidP="0061423D">
            <w:pPr>
              <w:jc w:val="both"/>
              <w:rPr>
                <w:rFonts w:ascii="Arial" w:hAnsi="Arial" w:cs="Arial"/>
                <w:sz w:val="19"/>
                <w:szCs w:val="19"/>
                <w:lang w:val="es-CO"/>
              </w:rPr>
            </w:pPr>
            <w:r w:rsidRPr="00BB18E2">
              <w:rPr>
                <w:rFonts w:ascii="Arial" w:hAnsi="Arial" w:cs="Arial"/>
                <w:sz w:val="19"/>
                <w:szCs w:val="19"/>
                <w:lang w:val="es-CO"/>
              </w:rPr>
              <w:t>Una</w:t>
            </w:r>
            <w:r w:rsidRPr="00BB18E2">
              <w:rPr>
                <w:rFonts w:ascii="Arial" w:hAnsi="Arial" w:cs="Arial"/>
                <w:spacing w:val="-7"/>
                <w:sz w:val="19"/>
                <w:szCs w:val="19"/>
                <w:lang w:val="es-CO"/>
              </w:rPr>
              <w:t xml:space="preserve"> </w:t>
            </w:r>
            <w:r w:rsidRPr="00BB18E2">
              <w:rPr>
                <w:rFonts w:ascii="Arial" w:hAnsi="Arial" w:cs="Arial"/>
                <w:sz w:val="19"/>
                <w:szCs w:val="19"/>
                <w:lang w:val="es-CO"/>
              </w:rPr>
              <w:t>(1)</w:t>
            </w:r>
            <w:r w:rsidRPr="00BB18E2">
              <w:rPr>
                <w:rFonts w:ascii="Arial" w:hAnsi="Arial" w:cs="Arial"/>
                <w:spacing w:val="-6"/>
                <w:sz w:val="19"/>
                <w:szCs w:val="19"/>
                <w:lang w:val="es-CO"/>
              </w:rPr>
              <w:t xml:space="preserve"> </w:t>
            </w:r>
            <w:r w:rsidRPr="00BB18E2">
              <w:rPr>
                <w:rFonts w:ascii="Arial" w:hAnsi="Arial" w:cs="Arial"/>
                <w:sz w:val="19"/>
                <w:szCs w:val="19"/>
                <w:lang w:val="es-CO"/>
              </w:rPr>
              <w:t>semana</w:t>
            </w:r>
          </w:p>
        </w:tc>
        <w:tc>
          <w:tcPr>
            <w:tcW w:w="2114" w:type="dxa"/>
            <w:vMerge/>
            <w:vAlign w:val="center"/>
          </w:tcPr>
          <w:p w:rsidR="00832612" w:rsidRPr="00BB18E2" w:rsidRDefault="00832612" w:rsidP="0061423D">
            <w:pPr>
              <w:jc w:val="both"/>
              <w:rPr>
                <w:rFonts w:ascii="Arial" w:hAnsi="Arial" w:cs="Arial"/>
                <w:sz w:val="19"/>
                <w:szCs w:val="19"/>
                <w:lang w:val="es-CO"/>
              </w:rPr>
            </w:pPr>
          </w:p>
        </w:tc>
      </w:tr>
      <w:tr w:rsidR="00832612" w:rsidRPr="00BB18E2" w:rsidTr="0061423D">
        <w:trPr>
          <w:trHeight w:val="218"/>
          <w:jc w:val="center"/>
        </w:trPr>
        <w:tc>
          <w:tcPr>
            <w:tcW w:w="2261" w:type="dxa"/>
            <w:vAlign w:val="center"/>
          </w:tcPr>
          <w:p w:rsidR="00832612" w:rsidRPr="00BB18E2" w:rsidRDefault="00CF681E" w:rsidP="0061423D">
            <w:pPr>
              <w:jc w:val="both"/>
              <w:rPr>
                <w:rFonts w:ascii="Arial" w:hAnsi="Arial" w:cs="Arial"/>
                <w:sz w:val="19"/>
                <w:szCs w:val="19"/>
                <w:lang w:val="es-CO"/>
              </w:rPr>
            </w:pPr>
            <w:r w:rsidRPr="00BB18E2">
              <w:rPr>
                <w:rFonts w:ascii="Arial" w:hAnsi="Arial" w:cs="Arial"/>
                <w:sz w:val="19"/>
                <w:szCs w:val="19"/>
                <w:lang w:val="es-CO"/>
              </w:rPr>
              <w:t>06</w:t>
            </w:r>
            <w:r w:rsidR="00832612" w:rsidRPr="00BB18E2">
              <w:rPr>
                <w:rFonts w:ascii="Arial" w:hAnsi="Arial" w:cs="Arial"/>
                <w:spacing w:val="-7"/>
                <w:sz w:val="19"/>
                <w:szCs w:val="19"/>
                <w:lang w:val="es-CO"/>
              </w:rPr>
              <w:t xml:space="preserve"> </w:t>
            </w:r>
            <w:r w:rsidR="00832612" w:rsidRPr="00BB18E2">
              <w:rPr>
                <w:rFonts w:ascii="Arial" w:hAnsi="Arial" w:cs="Arial"/>
                <w:sz w:val="19"/>
                <w:szCs w:val="19"/>
                <w:lang w:val="es-CO"/>
              </w:rPr>
              <w:t>de</w:t>
            </w:r>
            <w:r w:rsidR="00832612" w:rsidRPr="00BB18E2">
              <w:rPr>
                <w:rFonts w:ascii="Arial" w:hAnsi="Arial" w:cs="Arial"/>
                <w:spacing w:val="-6"/>
                <w:sz w:val="19"/>
                <w:szCs w:val="19"/>
                <w:lang w:val="es-CO"/>
              </w:rPr>
              <w:t xml:space="preserve"> </w:t>
            </w:r>
            <w:r w:rsidRPr="00BB18E2">
              <w:rPr>
                <w:rFonts w:ascii="Arial" w:hAnsi="Arial" w:cs="Arial"/>
                <w:sz w:val="19"/>
                <w:szCs w:val="19"/>
                <w:lang w:val="es-CO"/>
              </w:rPr>
              <w:t>jul</w:t>
            </w:r>
            <w:r w:rsidR="00832612" w:rsidRPr="00BB18E2">
              <w:rPr>
                <w:rFonts w:ascii="Arial" w:hAnsi="Arial" w:cs="Arial"/>
                <w:sz w:val="19"/>
                <w:szCs w:val="19"/>
                <w:lang w:val="es-CO"/>
              </w:rPr>
              <w:t>io</w:t>
            </w:r>
            <w:r w:rsidR="00832612" w:rsidRPr="00BB18E2">
              <w:rPr>
                <w:rFonts w:ascii="Arial" w:hAnsi="Arial" w:cs="Arial"/>
                <w:spacing w:val="-6"/>
                <w:sz w:val="19"/>
                <w:szCs w:val="19"/>
                <w:lang w:val="es-CO"/>
              </w:rPr>
              <w:t xml:space="preserve"> </w:t>
            </w:r>
            <w:r w:rsidR="00832612" w:rsidRPr="00BB18E2">
              <w:rPr>
                <w:rFonts w:ascii="Arial" w:hAnsi="Arial" w:cs="Arial"/>
                <w:sz w:val="19"/>
                <w:szCs w:val="19"/>
                <w:lang w:val="es-CO"/>
              </w:rPr>
              <w:t>de</w:t>
            </w:r>
            <w:r w:rsidR="00832612" w:rsidRPr="00BB18E2">
              <w:rPr>
                <w:rFonts w:ascii="Arial" w:hAnsi="Arial" w:cs="Arial"/>
                <w:spacing w:val="-6"/>
                <w:sz w:val="19"/>
                <w:szCs w:val="19"/>
                <w:lang w:val="es-CO"/>
              </w:rPr>
              <w:t xml:space="preserve"> </w:t>
            </w:r>
            <w:r w:rsidR="00C437EF" w:rsidRPr="00BB18E2">
              <w:rPr>
                <w:rFonts w:ascii="Arial" w:hAnsi="Arial" w:cs="Arial"/>
                <w:sz w:val="19"/>
                <w:szCs w:val="19"/>
                <w:lang w:val="es-CO"/>
              </w:rPr>
              <w:t>2026</w:t>
            </w:r>
          </w:p>
        </w:tc>
        <w:tc>
          <w:tcPr>
            <w:tcW w:w="2412" w:type="dxa"/>
            <w:vAlign w:val="center"/>
          </w:tcPr>
          <w:p w:rsidR="00832612" w:rsidRPr="00BB18E2" w:rsidRDefault="00CF681E" w:rsidP="0061423D">
            <w:pPr>
              <w:jc w:val="both"/>
              <w:rPr>
                <w:rFonts w:ascii="Arial" w:hAnsi="Arial" w:cs="Arial"/>
                <w:sz w:val="19"/>
                <w:szCs w:val="19"/>
                <w:lang w:val="es-CO"/>
              </w:rPr>
            </w:pPr>
            <w:r w:rsidRPr="00BB18E2">
              <w:rPr>
                <w:rFonts w:ascii="Arial" w:hAnsi="Arial" w:cs="Arial"/>
                <w:sz w:val="19"/>
                <w:szCs w:val="19"/>
                <w:lang w:val="es-CO"/>
              </w:rPr>
              <w:t>12</w:t>
            </w:r>
            <w:r w:rsidR="00832612" w:rsidRPr="00BB18E2">
              <w:rPr>
                <w:rFonts w:ascii="Arial" w:hAnsi="Arial" w:cs="Arial"/>
                <w:spacing w:val="-7"/>
                <w:sz w:val="19"/>
                <w:szCs w:val="19"/>
                <w:lang w:val="es-CO"/>
              </w:rPr>
              <w:t xml:space="preserve"> </w:t>
            </w:r>
            <w:r w:rsidR="00832612" w:rsidRPr="00BB18E2">
              <w:rPr>
                <w:rFonts w:ascii="Arial" w:hAnsi="Arial" w:cs="Arial"/>
                <w:sz w:val="19"/>
                <w:szCs w:val="19"/>
                <w:lang w:val="es-CO"/>
              </w:rPr>
              <w:t>de</w:t>
            </w:r>
            <w:r w:rsidR="00832612" w:rsidRPr="00BB18E2">
              <w:rPr>
                <w:rFonts w:ascii="Arial" w:hAnsi="Arial" w:cs="Arial"/>
                <w:spacing w:val="-6"/>
                <w:sz w:val="19"/>
                <w:szCs w:val="19"/>
                <w:lang w:val="es-CO"/>
              </w:rPr>
              <w:t xml:space="preserve"> </w:t>
            </w:r>
            <w:r w:rsidR="00832612" w:rsidRPr="00BB18E2">
              <w:rPr>
                <w:rFonts w:ascii="Arial" w:hAnsi="Arial" w:cs="Arial"/>
                <w:sz w:val="19"/>
                <w:szCs w:val="19"/>
                <w:lang w:val="es-CO"/>
              </w:rPr>
              <w:t>julio</w:t>
            </w:r>
            <w:r w:rsidR="00832612" w:rsidRPr="00BB18E2">
              <w:rPr>
                <w:rFonts w:ascii="Arial" w:hAnsi="Arial" w:cs="Arial"/>
                <w:spacing w:val="-6"/>
                <w:sz w:val="19"/>
                <w:szCs w:val="19"/>
                <w:lang w:val="es-CO"/>
              </w:rPr>
              <w:t xml:space="preserve"> </w:t>
            </w:r>
            <w:r w:rsidR="00832612" w:rsidRPr="00BB18E2">
              <w:rPr>
                <w:rFonts w:ascii="Arial" w:hAnsi="Arial" w:cs="Arial"/>
                <w:sz w:val="19"/>
                <w:szCs w:val="19"/>
                <w:lang w:val="es-CO"/>
              </w:rPr>
              <w:t>de</w:t>
            </w:r>
            <w:r w:rsidR="00832612" w:rsidRPr="00BB18E2">
              <w:rPr>
                <w:rFonts w:ascii="Arial" w:hAnsi="Arial" w:cs="Arial"/>
                <w:spacing w:val="-6"/>
                <w:sz w:val="19"/>
                <w:szCs w:val="19"/>
                <w:lang w:val="es-CO"/>
              </w:rPr>
              <w:t xml:space="preserve"> </w:t>
            </w:r>
            <w:r w:rsidR="00C437EF" w:rsidRPr="00BB18E2">
              <w:rPr>
                <w:rFonts w:ascii="Arial" w:hAnsi="Arial" w:cs="Arial"/>
                <w:sz w:val="19"/>
                <w:szCs w:val="19"/>
                <w:lang w:val="es-CO"/>
              </w:rPr>
              <w:t>2026</w:t>
            </w:r>
          </w:p>
        </w:tc>
        <w:tc>
          <w:tcPr>
            <w:tcW w:w="1843" w:type="dxa"/>
            <w:vAlign w:val="center"/>
          </w:tcPr>
          <w:p w:rsidR="00832612" w:rsidRPr="00BB18E2" w:rsidRDefault="00832612" w:rsidP="0061423D">
            <w:pPr>
              <w:jc w:val="both"/>
              <w:rPr>
                <w:rFonts w:ascii="Arial" w:hAnsi="Arial" w:cs="Arial"/>
                <w:sz w:val="19"/>
                <w:szCs w:val="19"/>
                <w:lang w:val="es-CO"/>
              </w:rPr>
            </w:pPr>
            <w:r w:rsidRPr="00BB18E2">
              <w:rPr>
                <w:rFonts w:ascii="Arial" w:hAnsi="Arial" w:cs="Arial"/>
                <w:sz w:val="19"/>
                <w:szCs w:val="19"/>
                <w:lang w:val="es-CO"/>
              </w:rPr>
              <w:t>Una</w:t>
            </w:r>
            <w:r w:rsidRPr="00BB18E2">
              <w:rPr>
                <w:rFonts w:ascii="Arial" w:hAnsi="Arial" w:cs="Arial"/>
                <w:spacing w:val="-7"/>
                <w:sz w:val="19"/>
                <w:szCs w:val="19"/>
                <w:lang w:val="es-CO"/>
              </w:rPr>
              <w:t xml:space="preserve"> </w:t>
            </w:r>
            <w:r w:rsidRPr="00BB18E2">
              <w:rPr>
                <w:rFonts w:ascii="Arial" w:hAnsi="Arial" w:cs="Arial"/>
                <w:sz w:val="19"/>
                <w:szCs w:val="19"/>
                <w:lang w:val="es-CO"/>
              </w:rPr>
              <w:t>(1)</w:t>
            </w:r>
            <w:r w:rsidRPr="00BB18E2">
              <w:rPr>
                <w:rFonts w:ascii="Arial" w:hAnsi="Arial" w:cs="Arial"/>
                <w:spacing w:val="-6"/>
                <w:sz w:val="19"/>
                <w:szCs w:val="19"/>
                <w:lang w:val="es-CO"/>
              </w:rPr>
              <w:t xml:space="preserve"> </w:t>
            </w:r>
            <w:r w:rsidRPr="00BB18E2">
              <w:rPr>
                <w:rFonts w:ascii="Arial" w:hAnsi="Arial" w:cs="Arial"/>
                <w:sz w:val="19"/>
                <w:szCs w:val="19"/>
                <w:lang w:val="es-CO"/>
              </w:rPr>
              <w:t>semana</w:t>
            </w:r>
          </w:p>
        </w:tc>
        <w:tc>
          <w:tcPr>
            <w:tcW w:w="2114" w:type="dxa"/>
            <w:vMerge/>
            <w:vAlign w:val="center"/>
          </w:tcPr>
          <w:p w:rsidR="00832612" w:rsidRPr="00BB18E2" w:rsidRDefault="00832612" w:rsidP="0061423D">
            <w:pPr>
              <w:jc w:val="both"/>
              <w:rPr>
                <w:rFonts w:ascii="Arial" w:hAnsi="Arial" w:cs="Arial"/>
                <w:sz w:val="19"/>
                <w:szCs w:val="19"/>
                <w:lang w:val="es-CO"/>
              </w:rPr>
            </w:pPr>
          </w:p>
        </w:tc>
      </w:tr>
      <w:tr w:rsidR="00832612" w:rsidRPr="00BB18E2" w:rsidTr="0061423D">
        <w:trPr>
          <w:trHeight w:val="218"/>
          <w:jc w:val="center"/>
        </w:trPr>
        <w:tc>
          <w:tcPr>
            <w:tcW w:w="2261" w:type="dxa"/>
            <w:vAlign w:val="center"/>
          </w:tcPr>
          <w:p w:rsidR="00832612" w:rsidRPr="00BB18E2" w:rsidRDefault="00C059C0" w:rsidP="0061423D">
            <w:pPr>
              <w:jc w:val="both"/>
              <w:rPr>
                <w:rFonts w:ascii="Arial" w:hAnsi="Arial" w:cs="Arial"/>
                <w:sz w:val="19"/>
                <w:szCs w:val="19"/>
                <w:lang w:val="es-CO"/>
              </w:rPr>
            </w:pPr>
            <w:r w:rsidRPr="00BB18E2">
              <w:rPr>
                <w:rFonts w:ascii="Arial" w:hAnsi="Arial" w:cs="Arial"/>
                <w:sz w:val="19"/>
                <w:szCs w:val="19"/>
                <w:lang w:val="es-CO"/>
              </w:rPr>
              <w:t>05</w:t>
            </w:r>
            <w:r w:rsidR="00832612" w:rsidRPr="00BB18E2">
              <w:rPr>
                <w:rFonts w:ascii="Arial" w:hAnsi="Arial" w:cs="Arial"/>
                <w:spacing w:val="-8"/>
                <w:sz w:val="19"/>
                <w:szCs w:val="19"/>
                <w:lang w:val="es-CO"/>
              </w:rPr>
              <w:t xml:space="preserve"> </w:t>
            </w:r>
            <w:r w:rsidR="00832612" w:rsidRPr="00BB18E2">
              <w:rPr>
                <w:rFonts w:ascii="Arial" w:hAnsi="Arial" w:cs="Arial"/>
                <w:sz w:val="19"/>
                <w:szCs w:val="19"/>
                <w:lang w:val="es-CO"/>
              </w:rPr>
              <w:t>de</w:t>
            </w:r>
            <w:r w:rsidR="00832612" w:rsidRPr="00BB18E2">
              <w:rPr>
                <w:rFonts w:ascii="Arial" w:hAnsi="Arial" w:cs="Arial"/>
                <w:spacing w:val="-6"/>
                <w:sz w:val="19"/>
                <w:szCs w:val="19"/>
                <w:lang w:val="es-CO"/>
              </w:rPr>
              <w:t xml:space="preserve"> </w:t>
            </w:r>
            <w:r w:rsidR="00832612" w:rsidRPr="00BB18E2">
              <w:rPr>
                <w:rFonts w:ascii="Arial" w:hAnsi="Arial" w:cs="Arial"/>
                <w:sz w:val="19"/>
                <w:szCs w:val="19"/>
                <w:lang w:val="es-CO"/>
              </w:rPr>
              <w:t>octubre</w:t>
            </w:r>
            <w:r w:rsidR="00832612" w:rsidRPr="00BB18E2">
              <w:rPr>
                <w:rFonts w:ascii="Arial" w:hAnsi="Arial" w:cs="Arial"/>
                <w:spacing w:val="-7"/>
                <w:sz w:val="19"/>
                <w:szCs w:val="19"/>
                <w:lang w:val="es-CO"/>
              </w:rPr>
              <w:t xml:space="preserve"> </w:t>
            </w:r>
            <w:r w:rsidR="00832612" w:rsidRPr="00BB18E2">
              <w:rPr>
                <w:rFonts w:ascii="Arial" w:hAnsi="Arial" w:cs="Arial"/>
                <w:sz w:val="19"/>
                <w:szCs w:val="19"/>
                <w:lang w:val="es-CO"/>
              </w:rPr>
              <w:t>de</w:t>
            </w:r>
            <w:r w:rsidR="00832612" w:rsidRPr="00BB18E2">
              <w:rPr>
                <w:rFonts w:ascii="Arial" w:hAnsi="Arial" w:cs="Arial"/>
                <w:spacing w:val="-7"/>
                <w:sz w:val="19"/>
                <w:szCs w:val="19"/>
                <w:lang w:val="es-CO"/>
              </w:rPr>
              <w:t xml:space="preserve"> </w:t>
            </w:r>
            <w:r w:rsidR="00C437EF" w:rsidRPr="00BB18E2">
              <w:rPr>
                <w:rFonts w:ascii="Arial" w:hAnsi="Arial" w:cs="Arial"/>
                <w:sz w:val="19"/>
                <w:szCs w:val="19"/>
                <w:lang w:val="es-CO"/>
              </w:rPr>
              <w:t>2026</w:t>
            </w:r>
          </w:p>
        </w:tc>
        <w:tc>
          <w:tcPr>
            <w:tcW w:w="2412" w:type="dxa"/>
            <w:vAlign w:val="center"/>
          </w:tcPr>
          <w:p w:rsidR="00832612" w:rsidRPr="00BB18E2" w:rsidRDefault="00C059C0" w:rsidP="0061423D">
            <w:pPr>
              <w:jc w:val="both"/>
              <w:rPr>
                <w:rFonts w:ascii="Arial" w:hAnsi="Arial" w:cs="Arial"/>
                <w:sz w:val="19"/>
                <w:szCs w:val="19"/>
                <w:lang w:val="es-CO"/>
              </w:rPr>
            </w:pPr>
            <w:r w:rsidRPr="00BB18E2">
              <w:rPr>
                <w:rFonts w:ascii="Arial" w:hAnsi="Arial" w:cs="Arial"/>
                <w:sz w:val="19"/>
                <w:szCs w:val="19"/>
                <w:lang w:val="es-CO"/>
              </w:rPr>
              <w:t>11</w:t>
            </w:r>
            <w:r w:rsidR="00832612" w:rsidRPr="00BB18E2">
              <w:rPr>
                <w:rFonts w:ascii="Arial" w:hAnsi="Arial" w:cs="Arial"/>
                <w:spacing w:val="-8"/>
                <w:sz w:val="19"/>
                <w:szCs w:val="19"/>
                <w:lang w:val="es-CO"/>
              </w:rPr>
              <w:t xml:space="preserve"> </w:t>
            </w:r>
            <w:r w:rsidR="00832612" w:rsidRPr="00BB18E2">
              <w:rPr>
                <w:rFonts w:ascii="Arial" w:hAnsi="Arial" w:cs="Arial"/>
                <w:sz w:val="19"/>
                <w:szCs w:val="19"/>
                <w:lang w:val="es-CO"/>
              </w:rPr>
              <w:t>de</w:t>
            </w:r>
            <w:r w:rsidR="00832612" w:rsidRPr="00BB18E2">
              <w:rPr>
                <w:rFonts w:ascii="Arial" w:hAnsi="Arial" w:cs="Arial"/>
                <w:spacing w:val="-6"/>
                <w:sz w:val="19"/>
                <w:szCs w:val="19"/>
                <w:lang w:val="es-CO"/>
              </w:rPr>
              <w:t xml:space="preserve"> </w:t>
            </w:r>
            <w:r w:rsidR="00832612" w:rsidRPr="00BB18E2">
              <w:rPr>
                <w:rFonts w:ascii="Arial" w:hAnsi="Arial" w:cs="Arial"/>
                <w:sz w:val="19"/>
                <w:szCs w:val="19"/>
                <w:lang w:val="es-CO"/>
              </w:rPr>
              <w:t>octubre</w:t>
            </w:r>
            <w:r w:rsidR="00832612" w:rsidRPr="00BB18E2">
              <w:rPr>
                <w:rFonts w:ascii="Arial" w:hAnsi="Arial" w:cs="Arial"/>
                <w:spacing w:val="-7"/>
                <w:sz w:val="19"/>
                <w:szCs w:val="19"/>
                <w:lang w:val="es-CO"/>
              </w:rPr>
              <w:t xml:space="preserve"> </w:t>
            </w:r>
            <w:r w:rsidR="00832612" w:rsidRPr="00BB18E2">
              <w:rPr>
                <w:rFonts w:ascii="Arial" w:hAnsi="Arial" w:cs="Arial"/>
                <w:sz w:val="19"/>
                <w:szCs w:val="19"/>
                <w:lang w:val="es-CO"/>
              </w:rPr>
              <w:t>de</w:t>
            </w:r>
            <w:r w:rsidR="00832612" w:rsidRPr="00BB18E2">
              <w:rPr>
                <w:rFonts w:ascii="Arial" w:hAnsi="Arial" w:cs="Arial"/>
                <w:spacing w:val="-7"/>
                <w:sz w:val="19"/>
                <w:szCs w:val="19"/>
                <w:lang w:val="es-CO"/>
              </w:rPr>
              <w:t xml:space="preserve"> </w:t>
            </w:r>
            <w:r w:rsidR="00C437EF" w:rsidRPr="00BB18E2">
              <w:rPr>
                <w:rFonts w:ascii="Arial" w:hAnsi="Arial" w:cs="Arial"/>
                <w:sz w:val="19"/>
                <w:szCs w:val="19"/>
                <w:lang w:val="es-CO"/>
              </w:rPr>
              <w:t>2026</w:t>
            </w:r>
          </w:p>
        </w:tc>
        <w:tc>
          <w:tcPr>
            <w:tcW w:w="1843" w:type="dxa"/>
            <w:vAlign w:val="center"/>
          </w:tcPr>
          <w:p w:rsidR="00832612" w:rsidRPr="00BB18E2" w:rsidRDefault="00832612" w:rsidP="0061423D">
            <w:pPr>
              <w:jc w:val="both"/>
              <w:rPr>
                <w:rFonts w:ascii="Arial" w:hAnsi="Arial" w:cs="Arial"/>
                <w:sz w:val="19"/>
                <w:szCs w:val="19"/>
                <w:lang w:val="es-CO"/>
              </w:rPr>
            </w:pPr>
            <w:r w:rsidRPr="00BB18E2">
              <w:rPr>
                <w:rFonts w:ascii="Arial" w:hAnsi="Arial" w:cs="Arial"/>
                <w:sz w:val="19"/>
                <w:szCs w:val="19"/>
                <w:lang w:val="es-CO"/>
              </w:rPr>
              <w:t>Una</w:t>
            </w:r>
            <w:r w:rsidRPr="00BB18E2">
              <w:rPr>
                <w:rFonts w:ascii="Arial" w:hAnsi="Arial" w:cs="Arial"/>
                <w:spacing w:val="-7"/>
                <w:sz w:val="19"/>
                <w:szCs w:val="19"/>
                <w:lang w:val="es-CO"/>
              </w:rPr>
              <w:t xml:space="preserve"> </w:t>
            </w:r>
            <w:r w:rsidRPr="00BB18E2">
              <w:rPr>
                <w:rFonts w:ascii="Arial" w:hAnsi="Arial" w:cs="Arial"/>
                <w:sz w:val="19"/>
                <w:szCs w:val="19"/>
                <w:lang w:val="es-CO"/>
              </w:rPr>
              <w:t>(1)</w:t>
            </w:r>
            <w:r w:rsidRPr="00BB18E2">
              <w:rPr>
                <w:rFonts w:ascii="Arial" w:hAnsi="Arial" w:cs="Arial"/>
                <w:spacing w:val="-6"/>
                <w:sz w:val="19"/>
                <w:szCs w:val="19"/>
                <w:lang w:val="es-CO"/>
              </w:rPr>
              <w:t xml:space="preserve"> </w:t>
            </w:r>
            <w:r w:rsidRPr="00BB18E2">
              <w:rPr>
                <w:rFonts w:ascii="Arial" w:hAnsi="Arial" w:cs="Arial"/>
                <w:sz w:val="19"/>
                <w:szCs w:val="19"/>
                <w:lang w:val="es-CO"/>
              </w:rPr>
              <w:t>semana</w:t>
            </w:r>
          </w:p>
        </w:tc>
        <w:tc>
          <w:tcPr>
            <w:tcW w:w="2114" w:type="dxa"/>
            <w:vMerge/>
            <w:vAlign w:val="center"/>
          </w:tcPr>
          <w:p w:rsidR="00832612" w:rsidRPr="00BB18E2" w:rsidRDefault="00832612" w:rsidP="0061423D">
            <w:pPr>
              <w:jc w:val="both"/>
              <w:rPr>
                <w:rFonts w:ascii="Arial" w:hAnsi="Arial" w:cs="Arial"/>
                <w:sz w:val="19"/>
                <w:szCs w:val="19"/>
                <w:lang w:val="es-CO"/>
              </w:rPr>
            </w:pPr>
          </w:p>
        </w:tc>
      </w:tr>
      <w:tr w:rsidR="00832612" w:rsidRPr="00BB18E2" w:rsidTr="0061423D">
        <w:trPr>
          <w:trHeight w:val="218"/>
          <w:jc w:val="center"/>
        </w:trPr>
        <w:tc>
          <w:tcPr>
            <w:tcW w:w="2261" w:type="dxa"/>
            <w:vAlign w:val="center"/>
          </w:tcPr>
          <w:p w:rsidR="00832612" w:rsidRPr="00BB18E2" w:rsidRDefault="00CF681E" w:rsidP="00CF681E">
            <w:pPr>
              <w:jc w:val="both"/>
              <w:rPr>
                <w:rFonts w:ascii="Arial" w:hAnsi="Arial" w:cs="Arial"/>
                <w:sz w:val="19"/>
                <w:szCs w:val="19"/>
                <w:lang w:val="es-CO"/>
              </w:rPr>
            </w:pPr>
            <w:r w:rsidRPr="00BB18E2">
              <w:rPr>
                <w:rFonts w:ascii="Arial" w:hAnsi="Arial" w:cs="Arial"/>
                <w:sz w:val="19"/>
                <w:szCs w:val="19"/>
                <w:lang w:val="es-CO"/>
              </w:rPr>
              <w:t>07</w:t>
            </w:r>
            <w:r w:rsidRPr="00BB18E2">
              <w:rPr>
                <w:rFonts w:ascii="Arial" w:hAnsi="Arial" w:cs="Arial"/>
                <w:spacing w:val="-8"/>
                <w:sz w:val="19"/>
                <w:szCs w:val="19"/>
                <w:lang w:val="es-CO"/>
              </w:rPr>
              <w:t xml:space="preserve"> </w:t>
            </w:r>
            <w:r w:rsidRPr="00BB18E2">
              <w:rPr>
                <w:rFonts w:ascii="Arial" w:hAnsi="Arial" w:cs="Arial"/>
                <w:sz w:val="19"/>
                <w:szCs w:val="19"/>
                <w:lang w:val="es-CO"/>
              </w:rPr>
              <w:t>de</w:t>
            </w:r>
            <w:r w:rsidRPr="00BB18E2">
              <w:rPr>
                <w:rFonts w:ascii="Arial" w:hAnsi="Arial" w:cs="Arial"/>
                <w:spacing w:val="-8"/>
                <w:sz w:val="19"/>
                <w:szCs w:val="19"/>
                <w:lang w:val="es-CO"/>
              </w:rPr>
              <w:t xml:space="preserve"> </w:t>
            </w:r>
            <w:r w:rsidRPr="00BB18E2">
              <w:rPr>
                <w:rFonts w:ascii="Arial" w:hAnsi="Arial" w:cs="Arial"/>
                <w:sz w:val="19"/>
                <w:szCs w:val="19"/>
                <w:lang w:val="es-CO"/>
              </w:rPr>
              <w:t>diciembre</w:t>
            </w:r>
            <w:r w:rsidRPr="00BB18E2">
              <w:rPr>
                <w:rFonts w:ascii="Arial" w:hAnsi="Arial" w:cs="Arial"/>
                <w:spacing w:val="-8"/>
                <w:sz w:val="19"/>
                <w:szCs w:val="19"/>
                <w:lang w:val="es-CO"/>
              </w:rPr>
              <w:t xml:space="preserve"> </w:t>
            </w:r>
            <w:r w:rsidR="00832612" w:rsidRPr="00BB18E2">
              <w:rPr>
                <w:rFonts w:ascii="Arial" w:hAnsi="Arial" w:cs="Arial"/>
                <w:sz w:val="19"/>
                <w:szCs w:val="19"/>
                <w:lang w:val="es-CO"/>
              </w:rPr>
              <w:t>de</w:t>
            </w:r>
            <w:r w:rsidR="00832612" w:rsidRPr="00BB18E2">
              <w:rPr>
                <w:rFonts w:ascii="Arial" w:hAnsi="Arial" w:cs="Arial"/>
                <w:spacing w:val="-8"/>
                <w:sz w:val="19"/>
                <w:szCs w:val="19"/>
                <w:lang w:val="es-CO"/>
              </w:rPr>
              <w:t xml:space="preserve"> </w:t>
            </w:r>
            <w:r w:rsidR="00C437EF" w:rsidRPr="00BB18E2">
              <w:rPr>
                <w:rFonts w:ascii="Arial" w:hAnsi="Arial" w:cs="Arial"/>
                <w:sz w:val="19"/>
                <w:szCs w:val="19"/>
                <w:lang w:val="es-CO"/>
              </w:rPr>
              <w:t>2026</w:t>
            </w:r>
          </w:p>
        </w:tc>
        <w:tc>
          <w:tcPr>
            <w:tcW w:w="2412" w:type="dxa"/>
            <w:vAlign w:val="center"/>
          </w:tcPr>
          <w:p w:rsidR="00832612" w:rsidRPr="00BB18E2" w:rsidRDefault="009E2E0C" w:rsidP="009E2E0C">
            <w:pPr>
              <w:jc w:val="both"/>
              <w:rPr>
                <w:rFonts w:ascii="Arial" w:hAnsi="Arial" w:cs="Arial"/>
                <w:sz w:val="19"/>
                <w:szCs w:val="19"/>
                <w:lang w:val="es-CO"/>
              </w:rPr>
            </w:pPr>
            <w:r w:rsidRPr="00BB18E2">
              <w:rPr>
                <w:rFonts w:ascii="Arial" w:hAnsi="Arial" w:cs="Arial"/>
                <w:sz w:val="19"/>
                <w:szCs w:val="19"/>
                <w:lang w:val="es-CO"/>
              </w:rPr>
              <w:t>13</w:t>
            </w:r>
            <w:r w:rsidR="00832612" w:rsidRPr="00BB18E2">
              <w:rPr>
                <w:rFonts w:ascii="Arial" w:hAnsi="Arial" w:cs="Arial"/>
                <w:spacing w:val="-8"/>
                <w:sz w:val="19"/>
                <w:szCs w:val="19"/>
                <w:lang w:val="es-CO"/>
              </w:rPr>
              <w:t xml:space="preserve"> </w:t>
            </w:r>
            <w:r w:rsidR="00832612" w:rsidRPr="00BB18E2">
              <w:rPr>
                <w:rFonts w:ascii="Arial" w:hAnsi="Arial" w:cs="Arial"/>
                <w:sz w:val="19"/>
                <w:szCs w:val="19"/>
                <w:lang w:val="es-CO"/>
              </w:rPr>
              <w:t>de</w:t>
            </w:r>
            <w:r w:rsidR="00832612" w:rsidRPr="00BB18E2">
              <w:rPr>
                <w:rFonts w:ascii="Arial" w:hAnsi="Arial" w:cs="Arial"/>
                <w:spacing w:val="-8"/>
                <w:sz w:val="19"/>
                <w:szCs w:val="19"/>
                <w:lang w:val="es-CO"/>
              </w:rPr>
              <w:t xml:space="preserve"> </w:t>
            </w:r>
            <w:r w:rsidR="00832612" w:rsidRPr="00BB18E2">
              <w:rPr>
                <w:rFonts w:ascii="Arial" w:hAnsi="Arial" w:cs="Arial"/>
                <w:sz w:val="19"/>
                <w:szCs w:val="19"/>
                <w:lang w:val="es-CO"/>
              </w:rPr>
              <w:t>diciembre</w:t>
            </w:r>
            <w:r w:rsidR="00832612" w:rsidRPr="00BB18E2">
              <w:rPr>
                <w:rFonts w:ascii="Arial" w:hAnsi="Arial" w:cs="Arial"/>
                <w:spacing w:val="-8"/>
                <w:sz w:val="19"/>
                <w:szCs w:val="19"/>
                <w:lang w:val="es-CO"/>
              </w:rPr>
              <w:t xml:space="preserve"> </w:t>
            </w:r>
            <w:r w:rsidR="00832612" w:rsidRPr="00BB18E2">
              <w:rPr>
                <w:rFonts w:ascii="Arial" w:hAnsi="Arial" w:cs="Arial"/>
                <w:sz w:val="19"/>
                <w:szCs w:val="19"/>
                <w:lang w:val="es-CO"/>
              </w:rPr>
              <w:t>de</w:t>
            </w:r>
            <w:r w:rsidR="00832612" w:rsidRPr="00BB18E2">
              <w:rPr>
                <w:rFonts w:ascii="Arial" w:hAnsi="Arial" w:cs="Arial"/>
                <w:spacing w:val="-8"/>
                <w:sz w:val="19"/>
                <w:szCs w:val="19"/>
                <w:lang w:val="es-CO"/>
              </w:rPr>
              <w:t xml:space="preserve"> </w:t>
            </w:r>
            <w:r w:rsidR="00C437EF" w:rsidRPr="00BB18E2">
              <w:rPr>
                <w:rFonts w:ascii="Arial" w:hAnsi="Arial" w:cs="Arial"/>
                <w:sz w:val="19"/>
                <w:szCs w:val="19"/>
                <w:lang w:val="es-CO"/>
              </w:rPr>
              <w:t>2026</w:t>
            </w:r>
          </w:p>
        </w:tc>
        <w:tc>
          <w:tcPr>
            <w:tcW w:w="1843" w:type="dxa"/>
            <w:vAlign w:val="center"/>
          </w:tcPr>
          <w:p w:rsidR="00832612" w:rsidRPr="00BB18E2" w:rsidRDefault="00CF681E" w:rsidP="0061423D">
            <w:pPr>
              <w:jc w:val="both"/>
              <w:rPr>
                <w:rFonts w:ascii="Arial" w:hAnsi="Arial" w:cs="Arial"/>
                <w:sz w:val="19"/>
                <w:szCs w:val="19"/>
                <w:lang w:val="es-CO"/>
              </w:rPr>
            </w:pPr>
            <w:r w:rsidRPr="00BB18E2">
              <w:rPr>
                <w:rFonts w:ascii="Arial" w:hAnsi="Arial" w:cs="Arial"/>
                <w:sz w:val="19"/>
                <w:szCs w:val="19"/>
                <w:lang w:val="es-CO"/>
              </w:rPr>
              <w:t>Una</w:t>
            </w:r>
            <w:r w:rsidRPr="00BB18E2">
              <w:rPr>
                <w:rFonts w:ascii="Arial" w:hAnsi="Arial" w:cs="Arial"/>
                <w:spacing w:val="-7"/>
                <w:sz w:val="19"/>
                <w:szCs w:val="19"/>
                <w:lang w:val="es-CO"/>
              </w:rPr>
              <w:t xml:space="preserve"> </w:t>
            </w:r>
            <w:r w:rsidRPr="00BB18E2">
              <w:rPr>
                <w:rFonts w:ascii="Arial" w:hAnsi="Arial" w:cs="Arial"/>
                <w:sz w:val="19"/>
                <w:szCs w:val="19"/>
                <w:lang w:val="es-CO"/>
              </w:rPr>
              <w:t>(1)</w:t>
            </w:r>
            <w:r w:rsidRPr="00BB18E2">
              <w:rPr>
                <w:rFonts w:ascii="Arial" w:hAnsi="Arial" w:cs="Arial"/>
                <w:spacing w:val="-6"/>
                <w:sz w:val="19"/>
                <w:szCs w:val="19"/>
                <w:lang w:val="es-CO"/>
              </w:rPr>
              <w:t xml:space="preserve"> </w:t>
            </w:r>
            <w:r w:rsidRPr="00BB18E2">
              <w:rPr>
                <w:rFonts w:ascii="Arial" w:hAnsi="Arial" w:cs="Arial"/>
                <w:sz w:val="19"/>
                <w:szCs w:val="19"/>
                <w:lang w:val="es-CO"/>
              </w:rPr>
              <w:t>semana</w:t>
            </w:r>
          </w:p>
        </w:tc>
        <w:tc>
          <w:tcPr>
            <w:tcW w:w="2114" w:type="dxa"/>
            <w:vMerge/>
            <w:vAlign w:val="center"/>
          </w:tcPr>
          <w:p w:rsidR="00832612" w:rsidRPr="00BB18E2" w:rsidRDefault="00832612" w:rsidP="0061423D">
            <w:pPr>
              <w:jc w:val="both"/>
              <w:rPr>
                <w:rFonts w:ascii="Arial" w:hAnsi="Arial" w:cs="Arial"/>
                <w:sz w:val="19"/>
                <w:szCs w:val="19"/>
                <w:lang w:val="es-CO"/>
              </w:rPr>
            </w:pPr>
          </w:p>
        </w:tc>
      </w:tr>
    </w:tbl>
    <w:p w:rsidR="00832612" w:rsidRPr="001F381A" w:rsidRDefault="00832612" w:rsidP="0061423D">
      <w:pPr>
        <w:spacing w:after="0" w:line="240" w:lineRule="auto"/>
        <w:jc w:val="both"/>
        <w:rPr>
          <w:rFonts w:ascii="Arial" w:hAnsi="Arial" w:cs="Arial"/>
          <w:b/>
          <w:sz w:val="14"/>
          <w:szCs w:val="20"/>
          <w:lang w:val="es-CO"/>
        </w:rPr>
      </w:pPr>
    </w:p>
    <w:p w:rsidR="00832612" w:rsidRPr="001F381A" w:rsidRDefault="00832612" w:rsidP="0061423D">
      <w:pPr>
        <w:spacing w:after="0" w:line="240" w:lineRule="auto"/>
        <w:jc w:val="both"/>
        <w:rPr>
          <w:rFonts w:ascii="Arial" w:hAnsi="Arial" w:cs="Arial"/>
          <w:sz w:val="20"/>
          <w:szCs w:val="20"/>
          <w:lang w:val="es-CO"/>
        </w:rPr>
      </w:pPr>
      <w:r w:rsidRPr="001F381A">
        <w:rPr>
          <w:rFonts w:ascii="Arial" w:hAnsi="Arial" w:cs="Arial"/>
          <w:b/>
          <w:sz w:val="20"/>
          <w:szCs w:val="20"/>
          <w:lang w:val="es-CO"/>
        </w:rPr>
        <w:t>Artículo 4</w:t>
      </w:r>
      <w:r w:rsidRPr="001F381A">
        <w:rPr>
          <w:rFonts w:ascii="Arial" w:hAnsi="Arial" w:cs="Arial"/>
          <w:sz w:val="20"/>
          <w:szCs w:val="20"/>
          <w:lang w:val="es-CO"/>
        </w:rPr>
        <w:t>: Definir las siguientes fechas para el cumplimiento de las siete (7) semanas de vacaciones para los Docentes y Directivos Docentes:</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4"/>
        <w:gridCol w:w="2270"/>
        <w:gridCol w:w="1842"/>
        <w:gridCol w:w="2114"/>
      </w:tblGrid>
      <w:tr w:rsidR="00832612" w:rsidRPr="00BB18E2" w:rsidTr="00784695">
        <w:trPr>
          <w:trHeight w:val="217"/>
          <w:jc w:val="center"/>
        </w:trPr>
        <w:tc>
          <w:tcPr>
            <w:tcW w:w="8630" w:type="dxa"/>
            <w:gridSpan w:val="4"/>
            <w:vAlign w:val="center"/>
          </w:tcPr>
          <w:p w:rsidR="00832612" w:rsidRPr="00BB18E2" w:rsidRDefault="00832612" w:rsidP="0061423D">
            <w:pPr>
              <w:jc w:val="center"/>
              <w:rPr>
                <w:rFonts w:ascii="Arial" w:hAnsi="Arial" w:cs="Arial"/>
                <w:sz w:val="19"/>
                <w:szCs w:val="19"/>
                <w:lang w:val="es-CO"/>
              </w:rPr>
            </w:pPr>
            <w:r w:rsidRPr="00BB18E2">
              <w:rPr>
                <w:rFonts w:ascii="Arial" w:hAnsi="Arial" w:cs="Arial"/>
                <w:spacing w:val="-1"/>
                <w:sz w:val="19"/>
                <w:szCs w:val="19"/>
                <w:lang w:val="es-CO"/>
              </w:rPr>
              <w:t>VACACIONES</w:t>
            </w:r>
            <w:r w:rsidRPr="00BB18E2">
              <w:rPr>
                <w:rFonts w:ascii="Arial" w:hAnsi="Arial" w:cs="Arial"/>
                <w:spacing w:val="-11"/>
                <w:sz w:val="19"/>
                <w:szCs w:val="19"/>
                <w:lang w:val="es-CO"/>
              </w:rPr>
              <w:t xml:space="preserve"> </w:t>
            </w:r>
            <w:r w:rsidRPr="00BB18E2">
              <w:rPr>
                <w:rFonts w:ascii="Arial" w:hAnsi="Arial" w:cs="Arial"/>
                <w:spacing w:val="-1"/>
                <w:sz w:val="19"/>
                <w:szCs w:val="19"/>
                <w:lang w:val="es-CO"/>
              </w:rPr>
              <w:t>DE</w:t>
            </w:r>
            <w:r w:rsidRPr="00BB18E2">
              <w:rPr>
                <w:rFonts w:ascii="Arial" w:hAnsi="Arial" w:cs="Arial"/>
                <w:spacing w:val="-10"/>
                <w:sz w:val="19"/>
                <w:szCs w:val="19"/>
                <w:lang w:val="es-CO"/>
              </w:rPr>
              <w:t xml:space="preserve"> </w:t>
            </w:r>
            <w:r w:rsidRPr="00BB18E2">
              <w:rPr>
                <w:rFonts w:ascii="Arial" w:hAnsi="Arial" w:cs="Arial"/>
                <w:sz w:val="19"/>
                <w:szCs w:val="19"/>
                <w:lang w:val="es-CO"/>
              </w:rPr>
              <w:t>DOCENTES</w:t>
            </w:r>
            <w:r w:rsidRPr="00BB18E2">
              <w:rPr>
                <w:rFonts w:ascii="Arial" w:hAnsi="Arial" w:cs="Arial"/>
                <w:spacing w:val="-12"/>
                <w:sz w:val="19"/>
                <w:szCs w:val="19"/>
                <w:lang w:val="es-CO"/>
              </w:rPr>
              <w:t xml:space="preserve"> </w:t>
            </w:r>
            <w:r w:rsidRPr="00BB18E2">
              <w:rPr>
                <w:rFonts w:ascii="Arial" w:hAnsi="Arial" w:cs="Arial"/>
                <w:sz w:val="19"/>
                <w:szCs w:val="19"/>
                <w:lang w:val="es-CO"/>
              </w:rPr>
              <w:t>Y</w:t>
            </w:r>
            <w:r w:rsidRPr="00BB18E2">
              <w:rPr>
                <w:rFonts w:ascii="Arial" w:hAnsi="Arial" w:cs="Arial"/>
                <w:spacing w:val="-12"/>
                <w:sz w:val="19"/>
                <w:szCs w:val="19"/>
                <w:lang w:val="es-CO"/>
              </w:rPr>
              <w:t xml:space="preserve"> </w:t>
            </w:r>
            <w:r w:rsidRPr="00BB18E2">
              <w:rPr>
                <w:rFonts w:ascii="Arial" w:hAnsi="Arial" w:cs="Arial"/>
                <w:sz w:val="19"/>
                <w:szCs w:val="19"/>
                <w:lang w:val="es-CO"/>
              </w:rPr>
              <w:t>DIRECTIVOS</w:t>
            </w:r>
            <w:r w:rsidRPr="00BB18E2">
              <w:rPr>
                <w:rFonts w:ascii="Arial" w:hAnsi="Arial" w:cs="Arial"/>
                <w:spacing w:val="-12"/>
                <w:sz w:val="19"/>
                <w:szCs w:val="19"/>
                <w:lang w:val="es-CO"/>
              </w:rPr>
              <w:t xml:space="preserve"> </w:t>
            </w:r>
            <w:r w:rsidRPr="00BB18E2">
              <w:rPr>
                <w:rFonts w:ascii="Arial" w:hAnsi="Arial" w:cs="Arial"/>
                <w:sz w:val="19"/>
                <w:szCs w:val="19"/>
                <w:lang w:val="es-CO"/>
              </w:rPr>
              <w:t>DOCENTES</w:t>
            </w:r>
          </w:p>
        </w:tc>
      </w:tr>
      <w:tr w:rsidR="00832612" w:rsidRPr="00BB18E2" w:rsidTr="00784695">
        <w:trPr>
          <w:trHeight w:val="217"/>
          <w:jc w:val="center"/>
        </w:trPr>
        <w:tc>
          <w:tcPr>
            <w:tcW w:w="2404" w:type="dxa"/>
            <w:vAlign w:val="center"/>
          </w:tcPr>
          <w:p w:rsidR="00832612" w:rsidRPr="00BB18E2" w:rsidRDefault="00832612" w:rsidP="0061423D">
            <w:pPr>
              <w:jc w:val="center"/>
              <w:rPr>
                <w:rFonts w:ascii="Arial" w:hAnsi="Arial" w:cs="Arial"/>
                <w:sz w:val="19"/>
                <w:szCs w:val="19"/>
                <w:lang w:val="es-CO"/>
              </w:rPr>
            </w:pPr>
            <w:r w:rsidRPr="00BB18E2">
              <w:rPr>
                <w:rFonts w:ascii="Arial" w:hAnsi="Arial" w:cs="Arial"/>
                <w:sz w:val="19"/>
                <w:szCs w:val="19"/>
                <w:lang w:val="es-CO"/>
              </w:rPr>
              <w:t>Desde</w:t>
            </w:r>
          </w:p>
        </w:tc>
        <w:tc>
          <w:tcPr>
            <w:tcW w:w="2270" w:type="dxa"/>
            <w:vAlign w:val="center"/>
          </w:tcPr>
          <w:p w:rsidR="00832612" w:rsidRPr="00BB18E2" w:rsidRDefault="00832612" w:rsidP="0061423D">
            <w:pPr>
              <w:jc w:val="center"/>
              <w:rPr>
                <w:rFonts w:ascii="Arial" w:hAnsi="Arial" w:cs="Arial"/>
                <w:sz w:val="19"/>
                <w:szCs w:val="19"/>
                <w:lang w:val="es-CO"/>
              </w:rPr>
            </w:pPr>
            <w:r w:rsidRPr="00BB18E2">
              <w:rPr>
                <w:rFonts w:ascii="Arial" w:hAnsi="Arial" w:cs="Arial"/>
                <w:sz w:val="19"/>
                <w:szCs w:val="19"/>
                <w:lang w:val="es-CO"/>
              </w:rPr>
              <w:t>Hasta</w:t>
            </w:r>
          </w:p>
        </w:tc>
        <w:tc>
          <w:tcPr>
            <w:tcW w:w="3956" w:type="dxa"/>
            <w:gridSpan w:val="2"/>
            <w:vAlign w:val="center"/>
          </w:tcPr>
          <w:p w:rsidR="00832612" w:rsidRPr="00BB18E2" w:rsidRDefault="00832612" w:rsidP="0061423D">
            <w:pPr>
              <w:jc w:val="center"/>
              <w:rPr>
                <w:rFonts w:ascii="Arial" w:hAnsi="Arial" w:cs="Arial"/>
                <w:sz w:val="19"/>
                <w:szCs w:val="19"/>
                <w:lang w:val="es-CO"/>
              </w:rPr>
            </w:pPr>
            <w:r w:rsidRPr="00BB18E2">
              <w:rPr>
                <w:rFonts w:ascii="Arial" w:hAnsi="Arial" w:cs="Arial"/>
                <w:sz w:val="19"/>
                <w:szCs w:val="19"/>
                <w:lang w:val="es-CO"/>
              </w:rPr>
              <w:t>Duración</w:t>
            </w:r>
          </w:p>
        </w:tc>
      </w:tr>
      <w:tr w:rsidR="00832612" w:rsidRPr="00BB18E2" w:rsidTr="00784695">
        <w:trPr>
          <w:trHeight w:val="217"/>
          <w:jc w:val="center"/>
        </w:trPr>
        <w:tc>
          <w:tcPr>
            <w:tcW w:w="2404" w:type="dxa"/>
            <w:vAlign w:val="center"/>
          </w:tcPr>
          <w:p w:rsidR="00832612" w:rsidRPr="00BB18E2" w:rsidRDefault="00C059C0" w:rsidP="0061423D">
            <w:pPr>
              <w:jc w:val="both"/>
              <w:rPr>
                <w:rFonts w:ascii="Arial" w:hAnsi="Arial" w:cs="Arial"/>
                <w:sz w:val="19"/>
                <w:szCs w:val="19"/>
                <w:lang w:val="es-CO"/>
              </w:rPr>
            </w:pPr>
            <w:r w:rsidRPr="00BB18E2">
              <w:rPr>
                <w:rFonts w:ascii="Arial" w:hAnsi="Arial" w:cs="Arial"/>
                <w:sz w:val="19"/>
                <w:szCs w:val="19"/>
                <w:lang w:val="es-CO"/>
              </w:rPr>
              <w:t>22</w:t>
            </w:r>
            <w:r w:rsidR="00832612" w:rsidRPr="00BB18E2">
              <w:rPr>
                <w:rFonts w:ascii="Arial" w:hAnsi="Arial" w:cs="Arial"/>
                <w:spacing w:val="-7"/>
                <w:sz w:val="19"/>
                <w:szCs w:val="19"/>
                <w:lang w:val="es-CO"/>
              </w:rPr>
              <w:t xml:space="preserve"> </w:t>
            </w:r>
            <w:r w:rsidR="00832612" w:rsidRPr="00BB18E2">
              <w:rPr>
                <w:rFonts w:ascii="Arial" w:hAnsi="Arial" w:cs="Arial"/>
                <w:sz w:val="19"/>
                <w:szCs w:val="19"/>
                <w:lang w:val="es-CO"/>
              </w:rPr>
              <w:t>de</w:t>
            </w:r>
            <w:r w:rsidR="00832612" w:rsidRPr="00BB18E2">
              <w:rPr>
                <w:rFonts w:ascii="Arial" w:hAnsi="Arial" w:cs="Arial"/>
                <w:spacing w:val="-7"/>
                <w:sz w:val="19"/>
                <w:szCs w:val="19"/>
                <w:lang w:val="es-CO"/>
              </w:rPr>
              <w:t xml:space="preserve"> </w:t>
            </w:r>
            <w:r w:rsidR="00832612" w:rsidRPr="00BB18E2">
              <w:rPr>
                <w:rFonts w:ascii="Arial" w:hAnsi="Arial" w:cs="Arial"/>
                <w:sz w:val="19"/>
                <w:szCs w:val="19"/>
                <w:lang w:val="es-CO"/>
              </w:rPr>
              <w:t>diciembre</w:t>
            </w:r>
            <w:r w:rsidR="00832612" w:rsidRPr="00BB18E2">
              <w:rPr>
                <w:rFonts w:ascii="Arial" w:hAnsi="Arial" w:cs="Arial"/>
                <w:spacing w:val="-6"/>
                <w:sz w:val="19"/>
                <w:szCs w:val="19"/>
                <w:lang w:val="es-CO"/>
              </w:rPr>
              <w:t xml:space="preserve"> </w:t>
            </w:r>
            <w:r w:rsidR="00832612" w:rsidRPr="00BB18E2">
              <w:rPr>
                <w:rFonts w:ascii="Arial" w:hAnsi="Arial" w:cs="Arial"/>
                <w:sz w:val="19"/>
                <w:szCs w:val="19"/>
                <w:lang w:val="es-CO"/>
              </w:rPr>
              <w:t>de</w:t>
            </w:r>
            <w:r w:rsidR="00832612" w:rsidRPr="00BB18E2">
              <w:rPr>
                <w:rFonts w:ascii="Arial" w:hAnsi="Arial" w:cs="Arial"/>
                <w:spacing w:val="-6"/>
                <w:sz w:val="19"/>
                <w:szCs w:val="19"/>
                <w:lang w:val="es-CO"/>
              </w:rPr>
              <w:t xml:space="preserve"> </w:t>
            </w:r>
            <w:r w:rsidRPr="00BB18E2">
              <w:rPr>
                <w:rFonts w:ascii="Arial" w:hAnsi="Arial" w:cs="Arial"/>
                <w:sz w:val="19"/>
                <w:szCs w:val="19"/>
                <w:lang w:val="es-CO"/>
              </w:rPr>
              <w:t>2025</w:t>
            </w:r>
          </w:p>
        </w:tc>
        <w:tc>
          <w:tcPr>
            <w:tcW w:w="2270" w:type="dxa"/>
            <w:vAlign w:val="center"/>
          </w:tcPr>
          <w:p w:rsidR="00832612" w:rsidRPr="00BB18E2" w:rsidRDefault="00C059C0" w:rsidP="0061423D">
            <w:pPr>
              <w:jc w:val="both"/>
              <w:rPr>
                <w:rFonts w:ascii="Arial" w:hAnsi="Arial" w:cs="Arial"/>
                <w:sz w:val="19"/>
                <w:szCs w:val="19"/>
                <w:lang w:val="es-CO"/>
              </w:rPr>
            </w:pPr>
            <w:r w:rsidRPr="00BB18E2">
              <w:rPr>
                <w:rFonts w:ascii="Arial" w:hAnsi="Arial" w:cs="Arial"/>
                <w:sz w:val="19"/>
                <w:szCs w:val="19"/>
                <w:lang w:val="es-CO"/>
              </w:rPr>
              <w:t>11</w:t>
            </w:r>
            <w:r w:rsidR="00832612" w:rsidRPr="00BB18E2">
              <w:rPr>
                <w:rFonts w:ascii="Arial" w:hAnsi="Arial" w:cs="Arial"/>
                <w:spacing w:val="-7"/>
                <w:sz w:val="19"/>
                <w:szCs w:val="19"/>
                <w:lang w:val="es-CO"/>
              </w:rPr>
              <w:t xml:space="preserve"> </w:t>
            </w:r>
            <w:r w:rsidR="00832612" w:rsidRPr="00BB18E2">
              <w:rPr>
                <w:rFonts w:ascii="Arial" w:hAnsi="Arial" w:cs="Arial"/>
                <w:sz w:val="19"/>
                <w:szCs w:val="19"/>
                <w:lang w:val="es-CO"/>
              </w:rPr>
              <w:t>de</w:t>
            </w:r>
            <w:r w:rsidR="00832612" w:rsidRPr="00BB18E2">
              <w:rPr>
                <w:rFonts w:ascii="Arial" w:hAnsi="Arial" w:cs="Arial"/>
                <w:spacing w:val="-6"/>
                <w:sz w:val="19"/>
                <w:szCs w:val="19"/>
                <w:lang w:val="es-CO"/>
              </w:rPr>
              <w:t xml:space="preserve"> </w:t>
            </w:r>
            <w:r w:rsidR="00832612" w:rsidRPr="00BB18E2">
              <w:rPr>
                <w:rFonts w:ascii="Arial" w:hAnsi="Arial" w:cs="Arial"/>
                <w:sz w:val="19"/>
                <w:szCs w:val="19"/>
                <w:lang w:val="es-CO"/>
              </w:rPr>
              <w:t>enero</w:t>
            </w:r>
            <w:r w:rsidR="00832612" w:rsidRPr="00BB18E2">
              <w:rPr>
                <w:rFonts w:ascii="Arial" w:hAnsi="Arial" w:cs="Arial"/>
                <w:spacing w:val="-7"/>
                <w:sz w:val="19"/>
                <w:szCs w:val="19"/>
                <w:lang w:val="es-CO"/>
              </w:rPr>
              <w:t xml:space="preserve"> </w:t>
            </w:r>
            <w:r w:rsidR="00832612" w:rsidRPr="00BB18E2">
              <w:rPr>
                <w:rFonts w:ascii="Arial" w:hAnsi="Arial" w:cs="Arial"/>
                <w:sz w:val="19"/>
                <w:szCs w:val="19"/>
                <w:lang w:val="es-CO"/>
              </w:rPr>
              <w:t>de</w:t>
            </w:r>
            <w:r w:rsidR="00832612" w:rsidRPr="00BB18E2">
              <w:rPr>
                <w:rFonts w:ascii="Arial" w:hAnsi="Arial" w:cs="Arial"/>
                <w:spacing w:val="-6"/>
                <w:sz w:val="19"/>
                <w:szCs w:val="19"/>
                <w:lang w:val="es-CO"/>
              </w:rPr>
              <w:t xml:space="preserve"> </w:t>
            </w:r>
            <w:r w:rsidR="00C437EF" w:rsidRPr="00BB18E2">
              <w:rPr>
                <w:rFonts w:ascii="Arial" w:hAnsi="Arial" w:cs="Arial"/>
                <w:sz w:val="19"/>
                <w:szCs w:val="19"/>
                <w:lang w:val="es-CO"/>
              </w:rPr>
              <w:t>2026</w:t>
            </w:r>
          </w:p>
        </w:tc>
        <w:tc>
          <w:tcPr>
            <w:tcW w:w="1842" w:type="dxa"/>
            <w:vAlign w:val="center"/>
          </w:tcPr>
          <w:p w:rsidR="00832612" w:rsidRPr="00BB18E2" w:rsidRDefault="00832612" w:rsidP="0061423D">
            <w:pPr>
              <w:jc w:val="both"/>
              <w:rPr>
                <w:rFonts w:ascii="Arial" w:hAnsi="Arial" w:cs="Arial"/>
                <w:sz w:val="19"/>
                <w:szCs w:val="19"/>
                <w:lang w:val="es-CO"/>
              </w:rPr>
            </w:pPr>
            <w:r w:rsidRPr="00BB18E2">
              <w:rPr>
                <w:rFonts w:ascii="Arial" w:hAnsi="Arial" w:cs="Arial"/>
                <w:sz w:val="19"/>
                <w:szCs w:val="19"/>
                <w:lang w:val="es-CO"/>
              </w:rPr>
              <w:t>Tres</w:t>
            </w:r>
            <w:r w:rsidRPr="00BB18E2">
              <w:rPr>
                <w:rFonts w:ascii="Arial" w:hAnsi="Arial" w:cs="Arial"/>
                <w:spacing w:val="-2"/>
                <w:sz w:val="19"/>
                <w:szCs w:val="19"/>
                <w:lang w:val="es-CO"/>
              </w:rPr>
              <w:t xml:space="preserve"> </w:t>
            </w:r>
            <w:r w:rsidRPr="00BB18E2">
              <w:rPr>
                <w:rFonts w:ascii="Arial" w:hAnsi="Arial" w:cs="Arial"/>
                <w:sz w:val="19"/>
                <w:szCs w:val="19"/>
                <w:lang w:val="es-CO"/>
              </w:rPr>
              <w:t>(3)</w:t>
            </w:r>
            <w:r w:rsidRPr="00BB18E2">
              <w:rPr>
                <w:rFonts w:ascii="Arial" w:hAnsi="Arial" w:cs="Arial"/>
                <w:spacing w:val="-2"/>
                <w:sz w:val="19"/>
                <w:szCs w:val="19"/>
                <w:lang w:val="es-CO"/>
              </w:rPr>
              <w:t xml:space="preserve"> </w:t>
            </w:r>
            <w:r w:rsidRPr="00BB18E2">
              <w:rPr>
                <w:rFonts w:ascii="Arial" w:hAnsi="Arial" w:cs="Arial"/>
                <w:sz w:val="19"/>
                <w:szCs w:val="19"/>
                <w:lang w:val="es-CO"/>
              </w:rPr>
              <w:t>semanas</w:t>
            </w:r>
          </w:p>
        </w:tc>
        <w:tc>
          <w:tcPr>
            <w:tcW w:w="2114" w:type="dxa"/>
            <w:vMerge w:val="restart"/>
            <w:vAlign w:val="center"/>
          </w:tcPr>
          <w:p w:rsidR="00832612" w:rsidRPr="00BB18E2" w:rsidRDefault="00832612" w:rsidP="0061423D">
            <w:pPr>
              <w:jc w:val="center"/>
              <w:rPr>
                <w:rFonts w:ascii="Arial" w:hAnsi="Arial" w:cs="Arial"/>
                <w:sz w:val="19"/>
                <w:szCs w:val="19"/>
                <w:lang w:val="es-CO"/>
              </w:rPr>
            </w:pPr>
            <w:r w:rsidRPr="00BB18E2">
              <w:rPr>
                <w:rFonts w:ascii="Arial" w:hAnsi="Arial" w:cs="Arial"/>
                <w:sz w:val="19"/>
                <w:szCs w:val="19"/>
                <w:lang w:val="es-CO"/>
              </w:rPr>
              <w:t xml:space="preserve">Siete (7) </w:t>
            </w:r>
            <w:r w:rsidRPr="00BB18E2">
              <w:rPr>
                <w:rFonts w:ascii="Arial" w:hAnsi="Arial" w:cs="Arial"/>
                <w:spacing w:val="1"/>
                <w:sz w:val="19"/>
                <w:szCs w:val="19"/>
                <w:lang w:val="es-CO"/>
              </w:rPr>
              <w:t>s</w:t>
            </w:r>
            <w:r w:rsidRPr="00BB18E2">
              <w:rPr>
                <w:rFonts w:ascii="Arial" w:hAnsi="Arial" w:cs="Arial"/>
                <w:spacing w:val="-1"/>
                <w:sz w:val="19"/>
                <w:szCs w:val="19"/>
                <w:lang w:val="es-CO"/>
              </w:rPr>
              <w:t>emanas</w:t>
            </w:r>
          </w:p>
        </w:tc>
      </w:tr>
      <w:tr w:rsidR="00832612" w:rsidRPr="00BB18E2" w:rsidTr="00784695">
        <w:trPr>
          <w:trHeight w:val="218"/>
          <w:jc w:val="center"/>
        </w:trPr>
        <w:tc>
          <w:tcPr>
            <w:tcW w:w="2404" w:type="dxa"/>
            <w:vAlign w:val="center"/>
          </w:tcPr>
          <w:p w:rsidR="00832612" w:rsidRPr="00BB18E2" w:rsidRDefault="001F381A" w:rsidP="0061423D">
            <w:pPr>
              <w:jc w:val="both"/>
              <w:rPr>
                <w:rFonts w:ascii="Arial" w:hAnsi="Arial" w:cs="Arial"/>
                <w:sz w:val="19"/>
                <w:szCs w:val="19"/>
                <w:lang w:val="es-CO"/>
              </w:rPr>
            </w:pPr>
            <w:r w:rsidRPr="00BB18E2">
              <w:rPr>
                <w:rFonts w:ascii="Arial" w:hAnsi="Arial" w:cs="Arial"/>
                <w:sz w:val="19"/>
                <w:szCs w:val="19"/>
                <w:lang w:val="es-CO"/>
              </w:rPr>
              <w:t>22</w:t>
            </w:r>
            <w:r w:rsidR="00832612" w:rsidRPr="00BB18E2">
              <w:rPr>
                <w:rFonts w:ascii="Arial" w:hAnsi="Arial" w:cs="Arial"/>
                <w:spacing w:val="-7"/>
                <w:sz w:val="19"/>
                <w:szCs w:val="19"/>
                <w:lang w:val="es-CO"/>
              </w:rPr>
              <w:t xml:space="preserve"> </w:t>
            </w:r>
            <w:r w:rsidR="00832612" w:rsidRPr="00BB18E2">
              <w:rPr>
                <w:rFonts w:ascii="Arial" w:hAnsi="Arial" w:cs="Arial"/>
                <w:sz w:val="19"/>
                <w:szCs w:val="19"/>
                <w:lang w:val="es-CO"/>
              </w:rPr>
              <w:t>de</w:t>
            </w:r>
            <w:r w:rsidR="00832612" w:rsidRPr="00BB18E2">
              <w:rPr>
                <w:rFonts w:ascii="Arial" w:hAnsi="Arial" w:cs="Arial"/>
                <w:spacing w:val="-6"/>
                <w:sz w:val="19"/>
                <w:szCs w:val="19"/>
                <w:lang w:val="es-CO"/>
              </w:rPr>
              <w:t xml:space="preserve"> </w:t>
            </w:r>
            <w:r w:rsidR="00832612" w:rsidRPr="00BB18E2">
              <w:rPr>
                <w:rFonts w:ascii="Arial" w:hAnsi="Arial" w:cs="Arial"/>
                <w:sz w:val="19"/>
                <w:szCs w:val="19"/>
                <w:lang w:val="es-CO"/>
              </w:rPr>
              <w:t>junio</w:t>
            </w:r>
            <w:r w:rsidR="00832612" w:rsidRPr="00BB18E2">
              <w:rPr>
                <w:rFonts w:ascii="Arial" w:hAnsi="Arial" w:cs="Arial"/>
                <w:spacing w:val="-6"/>
                <w:sz w:val="19"/>
                <w:szCs w:val="19"/>
                <w:lang w:val="es-CO"/>
              </w:rPr>
              <w:t xml:space="preserve"> </w:t>
            </w:r>
            <w:r w:rsidR="00832612" w:rsidRPr="00BB18E2">
              <w:rPr>
                <w:rFonts w:ascii="Arial" w:hAnsi="Arial" w:cs="Arial"/>
                <w:sz w:val="19"/>
                <w:szCs w:val="19"/>
                <w:lang w:val="es-CO"/>
              </w:rPr>
              <w:t>de</w:t>
            </w:r>
            <w:r w:rsidR="00832612" w:rsidRPr="00BB18E2">
              <w:rPr>
                <w:rFonts w:ascii="Arial" w:hAnsi="Arial" w:cs="Arial"/>
                <w:spacing w:val="-6"/>
                <w:sz w:val="19"/>
                <w:szCs w:val="19"/>
                <w:lang w:val="es-CO"/>
              </w:rPr>
              <w:t xml:space="preserve"> </w:t>
            </w:r>
            <w:r w:rsidR="00C437EF" w:rsidRPr="00BB18E2">
              <w:rPr>
                <w:rFonts w:ascii="Arial" w:hAnsi="Arial" w:cs="Arial"/>
                <w:sz w:val="19"/>
                <w:szCs w:val="19"/>
                <w:lang w:val="es-CO"/>
              </w:rPr>
              <w:t>2026</w:t>
            </w:r>
          </w:p>
        </w:tc>
        <w:tc>
          <w:tcPr>
            <w:tcW w:w="2270" w:type="dxa"/>
            <w:vAlign w:val="center"/>
          </w:tcPr>
          <w:p w:rsidR="00832612" w:rsidRPr="00BB18E2" w:rsidRDefault="001F381A" w:rsidP="001F381A">
            <w:pPr>
              <w:jc w:val="both"/>
              <w:rPr>
                <w:rFonts w:ascii="Arial" w:hAnsi="Arial" w:cs="Arial"/>
                <w:sz w:val="19"/>
                <w:szCs w:val="19"/>
                <w:lang w:val="es-CO"/>
              </w:rPr>
            </w:pPr>
            <w:r w:rsidRPr="00BB18E2">
              <w:rPr>
                <w:rFonts w:ascii="Arial" w:hAnsi="Arial" w:cs="Arial"/>
                <w:sz w:val="19"/>
                <w:szCs w:val="19"/>
                <w:lang w:val="es-CO"/>
              </w:rPr>
              <w:t>05</w:t>
            </w:r>
            <w:r w:rsidR="00832612" w:rsidRPr="00BB18E2">
              <w:rPr>
                <w:rFonts w:ascii="Arial" w:hAnsi="Arial" w:cs="Arial"/>
                <w:spacing w:val="-7"/>
                <w:sz w:val="19"/>
                <w:szCs w:val="19"/>
                <w:lang w:val="es-CO"/>
              </w:rPr>
              <w:t xml:space="preserve"> </w:t>
            </w:r>
            <w:r w:rsidR="00832612" w:rsidRPr="00BB18E2">
              <w:rPr>
                <w:rFonts w:ascii="Arial" w:hAnsi="Arial" w:cs="Arial"/>
                <w:sz w:val="19"/>
                <w:szCs w:val="19"/>
                <w:lang w:val="es-CO"/>
              </w:rPr>
              <w:t>de</w:t>
            </w:r>
            <w:r w:rsidR="00832612" w:rsidRPr="00BB18E2">
              <w:rPr>
                <w:rFonts w:ascii="Arial" w:hAnsi="Arial" w:cs="Arial"/>
                <w:spacing w:val="-6"/>
                <w:sz w:val="19"/>
                <w:szCs w:val="19"/>
                <w:lang w:val="es-CO"/>
              </w:rPr>
              <w:t xml:space="preserve"> </w:t>
            </w:r>
            <w:r w:rsidR="00832612" w:rsidRPr="00BB18E2">
              <w:rPr>
                <w:rFonts w:ascii="Arial" w:hAnsi="Arial" w:cs="Arial"/>
                <w:sz w:val="19"/>
                <w:szCs w:val="19"/>
                <w:lang w:val="es-CO"/>
              </w:rPr>
              <w:t>ju</w:t>
            </w:r>
            <w:r w:rsidRPr="00BB18E2">
              <w:rPr>
                <w:rFonts w:ascii="Arial" w:hAnsi="Arial" w:cs="Arial"/>
                <w:sz w:val="19"/>
                <w:szCs w:val="19"/>
                <w:lang w:val="es-CO"/>
              </w:rPr>
              <w:t>l</w:t>
            </w:r>
            <w:r w:rsidR="00832612" w:rsidRPr="00BB18E2">
              <w:rPr>
                <w:rFonts w:ascii="Arial" w:hAnsi="Arial" w:cs="Arial"/>
                <w:sz w:val="19"/>
                <w:szCs w:val="19"/>
                <w:lang w:val="es-CO"/>
              </w:rPr>
              <w:t>io</w:t>
            </w:r>
            <w:r w:rsidR="00832612" w:rsidRPr="00BB18E2">
              <w:rPr>
                <w:rFonts w:ascii="Arial" w:hAnsi="Arial" w:cs="Arial"/>
                <w:spacing w:val="-6"/>
                <w:sz w:val="19"/>
                <w:szCs w:val="19"/>
                <w:lang w:val="es-CO"/>
              </w:rPr>
              <w:t xml:space="preserve"> </w:t>
            </w:r>
            <w:r w:rsidR="00832612" w:rsidRPr="00BB18E2">
              <w:rPr>
                <w:rFonts w:ascii="Arial" w:hAnsi="Arial" w:cs="Arial"/>
                <w:sz w:val="19"/>
                <w:szCs w:val="19"/>
                <w:lang w:val="es-CO"/>
              </w:rPr>
              <w:t>de</w:t>
            </w:r>
            <w:r w:rsidR="00832612" w:rsidRPr="00BB18E2">
              <w:rPr>
                <w:rFonts w:ascii="Arial" w:hAnsi="Arial" w:cs="Arial"/>
                <w:spacing w:val="-6"/>
                <w:sz w:val="19"/>
                <w:szCs w:val="19"/>
                <w:lang w:val="es-CO"/>
              </w:rPr>
              <w:t xml:space="preserve"> </w:t>
            </w:r>
            <w:r w:rsidR="00C437EF" w:rsidRPr="00BB18E2">
              <w:rPr>
                <w:rFonts w:ascii="Arial" w:hAnsi="Arial" w:cs="Arial"/>
                <w:sz w:val="19"/>
                <w:szCs w:val="19"/>
                <w:lang w:val="es-CO"/>
              </w:rPr>
              <w:t>2026</w:t>
            </w:r>
          </w:p>
        </w:tc>
        <w:tc>
          <w:tcPr>
            <w:tcW w:w="1842" w:type="dxa"/>
            <w:vAlign w:val="center"/>
          </w:tcPr>
          <w:p w:rsidR="00832612" w:rsidRPr="00BB18E2" w:rsidRDefault="00832612" w:rsidP="0061423D">
            <w:pPr>
              <w:jc w:val="both"/>
              <w:rPr>
                <w:rFonts w:ascii="Arial" w:hAnsi="Arial" w:cs="Arial"/>
                <w:sz w:val="19"/>
                <w:szCs w:val="19"/>
                <w:lang w:val="es-CO"/>
              </w:rPr>
            </w:pPr>
            <w:r w:rsidRPr="00BB18E2">
              <w:rPr>
                <w:rFonts w:ascii="Arial" w:hAnsi="Arial" w:cs="Arial"/>
                <w:sz w:val="19"/>
                <w:szCs w:val="19"/>
                <w:lang w:val="es-CO"/>
              </w:rPr>
              <w:t>Dos</w:t>
            </w:r>
            <w:r w:rsidRPr="00BB18E2">
              <w:rPr>
                <w:rFonts w:ascii="Arial" w:hAnsi="Arial" w:cs="Arial"/>
                <w:spacing w:val="-2"/>
                <w:sz w:val="19"/>
                <w:szCs w:val="19"/>
                <w:lang w:val="es-CO"/>
              </w:rPr>
              <w:t xml:space="preserve"> </w:t>
            </w:r>
            <w:r w:rsidRPr="00BB18E2">
              <w:rPr>
                <w:rFonts w:ascii="Arial" w:hAnsi="Arial" w:cs="Arial"/>
                <w:sz w:val="19"/>
                <w:szCs w:val="19"/>
                <w:lang w:val="es-CO"/>
              </w:rPr>
              <w:t>(2)</w:t>
            </w:r>
            <w:r w:rsidRPr="00BB18E2">
              <w:rPr>
                <w:rFonts w:ascii="Arial" w:hAnsi="Arial" w:cs="Arial"/>
                <w:spacing w:val="-2"/>
                <w:sz w:val="19"/>
                <w:szCs w:val="19"/>
                <w:lang w:val="es-CO"/>
              </w:rPr>
              <w:t xml:space="preserve"> </w:t>
            </w:r>
            <w:r w:rsidRPr="00BB18E2">
              <w:rPr>
                <w:rFonts w:ascii="Arial" w:hAnsi="Arial" w:cs="Arial"/>
                <w:sz w:val="19"/>
                <w:szCs w:val="19"/>
                <w:lang w:val="es-CO"/>
              </w:rPr>
              <w:t>semanas</w:t>
            </w:r>
          </w:p>
        </w:tc>
        <w:tc>
          <w:tcPr>
            <w:tcW w:w="2114" w:type="dxa"/>
            <w:vMerge/>
            <w:vAlign w:val="center"/>
          </w:tcPr>
          <w:p w:rsidR="00832612" w:rsidRPr="00BB18E2" w:rsidRDefault="00832612" w:rsidP="0061423D">
            <w:pPr>
              <w:jc w:val="both"/>
              <w:rPr>
                <w:rFonts w:ascii="Arial" w:hAnsi="Arial" w:cs="Arial"/>
                <w:sz w:val="19"/>
                <w:szCs w:val="19"/>
                <w:lang w:val="es-CO"/>
              </w:rPr>
            </w:pPr>
          </w:p>
        </w:tc>
      </w:tr>
      <w:tr w:rsidR="00832612" w:rsidRPr="00BB18E2" w:rsidTr="00784695">
        <w:trPr>
          <w:trHeight w:val="218"/>
          <w:jc w:val="center"/>
        </w:trPr>
        <w:tc>
          <w:tcPr>
            <w:tcW w:w="2404" w:type="dxa"/>
            <w:vAlign w:val="center"/>
          </w:tcPr>
          <w:p w:rsidR="00832612" w:rsidRPr="00BB18E2" w:rsidRDefault="009E2E0C" w:rsidP="0061423D">
            <w:pPr>
              <w:jc w:val="both"/>
              <w:rPr>
                <w:rFonts w:ascii="Arial" w:hAnsi="Arial" w:cs="Arial"/>
                <w:sz w:val="19"/>
                <w:szCs w:val="19"/>
                <w:lang w:val="es-CO"/>
              </w:rPr>
            </w:pPr>
            <w:r w:rsidRPr="00BB18E2">
              <w:rPr>
                <w:rFonts w:ascii="Arial" w:hAnsi="Arial" w:cs="Arial"/>
                <w:sz w:val="19"/>
                <w:szCs w:val="19"/>
                <w:lang w:val="es-CO"/>
              </w:rPr>
              <w:t>14</w:t>
            </w:r>
            <w:r w:rsidR="00832612" w:rsidRPr="00BB18E2">
              <w:rPr>
                <w:rFonts w:ascii="Arial" w:hAnsi="Arial" w:cs="Arial"/>
                <w:spacing w:val="-8"/>
                <w:sz w:val="19"/>
                <w:szCs w:val="19"/>
                <w:lang w:val="es-CO"/>
              </w:rPr>
              <w:t xml:space="preserve"> </w:t>
            </w:r>
            <w:r w:rsidR="00832612" w:rsidRPr="00BB18E2">
              <w:rPr>
                <w:rFonts w:ascii="Arial" w:hAnsi="Arial" w:cs="Arial"/>
                <w:sz w:val="19"/>
                <w:szCs w:val="19"/>
                <w:lang w:val="es-CO"/>
              </w:rPr>
              <w:t>de</w:t>
            </w:r>
            <w:r w:rsidR="00832612" w:rsidRPr="00BB18E2">
              <w:rPr>
                <w:rFonts w:ascii="Arial" w:hAnsi="Arial" w:cs="Arial"/>
                <w:spacing w:val="-8"/>
                <w:sz w:val="19"/>
                <w:szCs w:val="19"/>
                <w:lang w:val="es-CO"/>
              </w:rPr>
              <w:t xml:space="preserve"> </w:t>
            </w:r>
            <w:r w:rsidR="00832612" w:rsidRPr="00BB18E2">
              <w:rPr>
                <w:rFonts w:ascii="Arial" w:hAnsi="Arial" w:cs="Arial"/>
                <w:sz w:val="19"/>
                <w:szCs w:val="19"/>
                <w:lang w:val="es-CO"/>
              </w:rPr>
              <w:t>diciembre</w:t>
            </w:r>
            <w:r w:rsidR="00832612" w:rsidRPr="00BB18E2">
              <w:rPr>
                <w:rFonts w:ascii="Arial" w:hAnsi="Arial" w:cs="Arial"/>
                <w:spacing w:val="-8"/>
                <w:sz w:val="19"/>
                <w:szCs w:val="19"/>
                <w:lang w:val="es-CO"/>
              </w:rPr>
              <w:t xml:space="preserve"> </w:t>
            </w:r>
            <w:r w:rsidR="00832612" w:rsidRPr="00BB18E2">
              <w:rPr>
                <w:rFonts w:ascii="Arial" w:hAnsi="Arial" w:cs="Arial"/>
                <w:sz w:val="19"/>
                <w:szCs w:val="19"/>
                <w:lang w:val="es-CO"/>
              </w:rPr>
              <w:t>de</w:t>
            </w:r>
            <w:r w:rsidR="00832612" w:rsidRPr="00BB18E2">
              <w:rPr>
                <w:rFonts w:ascii="Arial" w:hAnsi="Arial" w:cs="Arial"/>
                <w:spacing w:val="-8"/>
                <w:sz w:val="19"/>
                <w:szCs w:val="19"/>
                <w:lang w:val="es-CO"/>
              </w:rPr>
              <w:t xml:space="preserve"> </w:t>
            </w:r>
            <w:r w:rsidR="00C437EF" w:rsidRPr="00BB18E2">
              <w:rPr>
                <w:rFonts w:ascii="Arial" w:hAnsi="Arial" w:cs="Arial"/>
                <w:sz w:val="19"/>
                <w:szCs w:val="19"/>
                <w:lang w:val="es-CO"/>
              </w:rPr>
              <w:t>2026</w:t>
            </w:r>
          </w:p>
        </w:tc>
        <w:tc>
          <w:tcPr>
            <w:tcW w:w="2270" w:type="dxa"/>
            <w:vAlign w:val="center"/>
          </w:tcPr>
          <w:p w:rsidR="00832612" w:rsidRPr="00BB18E2" w:rsidRDefault="00832612" w:rsidP="0061423D">
            <w:pPr>
              <w:jc w:val="both"/>
              <w:rPr>
                <w:rFonts w:ascii="Arial" w:hAnsi="Arial" w:cs="Arial"/>
                <w:sz w:val="19"/>
                <w:szCs w:val="19"/>
                <w:lang w:val="es-CO"/>
              </w:rPr>
            </w:pPr>
            <w:r w:rsidRPr="00BB18E2">
              <w:rPr>
                <w:rFonts w:ascii="Arial" w:hAnsi="Arial" w:cs="Arial"/>
                <w:sz w:val="19"/>
                <w:szCs w:val="19"/>
                <w:lang w:val="es-CO"/>
              </w:rPr>
              <w:t>2</w:t>
            </w:r>
            <w:r w:rsidR="009E2E0C" w:rsidRPr="00BB18E2">
              <w:rPr>
                <w:rFonts w:ascii="Arial" w:hAnsi="Arial" w:cs="Arial"/>
                <w:sz w:val="19"/>
                <w:szCs w:val="19"/>
                <w:lang w:val="es-CO"/>
              </w:rPr>
              <w:t>7</w:t>
            </w:r>
            <w:r w:rsidRPr="00BB18E2">
              <w:rPr>
                <w:rFonts w:ascii="Arial" w:hAnsi="Arial" w:cs="Arial"/>
                <w:spacing w:val="-8"/>
                <w:sz w:val="19"/>
                <w:szCs w:val="19"/>
                <w:lang w:val="es-CO"/>
              </w:rPr>
              <w:t xml:space="preserve"> </w:t>
            </w:r>
            <w:r w:rsidRPr="00BB18E2">
              <w:rPr>
                <w:rFonts w:ascii="Arial" w:hAnsi="Arial" w:cs="Arial"/>
                <w:sz w:val="19"/>
                <w:szCs w:val="19"/>
                <w:lang w:val="es-CO"/>
              </w:rPr>
              <w:t>de</w:t>
            </w:r>
            <w:r w:rsidRPr="00BB18E2">
              <w:rPr>
                <w:rFonts w:ascii="Arial" w:hAnsi="Arial" w:cs="Arial"/>
                <w:spacing w:val="-8"/>
                <w:sz w:val="19"/>
                <w:szCs w:val="19"/>
                <w:lang w:val="es-CO"/>
              </w:rPr>
              <w:t xml:space="preserve"> </w:t>
            </w:r>
            <w:r w:rsidRPr="00BB18E2">
              <w:rPr>
                <w:rFonts w:ascii="Arial" w:hAnsi="Arial" w:cs="Arial"/>
                <w:sz w:val="19"/>
                <w:szCs w:val="19"/>
                <w:lang w:val="es-CO"/>
              </w:rPr>
              <w:t>diciembre</w:t>
            </w:r>
            <w:r w:rsidRPr="00BB18E2">
              <w:rPr>
                <w:rFonts w:ascii="Arial" w:hAnsi="Arial" w:cs="Arial"/>
                <w:spacing w:val="-8"/>
                <w:sz w:val="19"/>
                <w:szCs w:val="19"/>
                <w:lang w:val="es-CO"/>
              </w:rPr>
              <w:t xml:space="preserve"> </w:t>
            </w:r>
            <w:r w:rsidRPr="00BB18E2">
              <w:rPr>
                <w:rFonts w:ascii="Arial" w:hAnsi="Arial" w:cs="Arial"/>
                <w:sz w:val="19"/>
                <w:szCs w:val="19"/>
                <w:lang w:val="es-CO"/>
              </w:rPr>
              <w:t>de</w:t>
            </w:r>
            <w:r w:rsidRPr="00BB18E2">
              <w:rPr>
                <w:rFonts w:ascii="Arial" w:hAnsi="Arial" w:cs="Arial"/>
                <w:spacing w:val="-8"/>
                <w:sz w:val="19"/>
                <w:szCs w:val="19"/>
                <w:lang w:val="es-CO"/>
              </w:rPr>
              <w:t xml:space="preserve"> </w:t>
            </w:r>
            <w:r w:rsidR="00C437EF" w:rsidRPr="00BB18E2">
              <w:rPr>
                <w:rFonts w:ascii="Arial" w:hAnsi="Arial" w:cs="Arial"/>
                <w:sz w:val="19"/>
                <w:szCs w:val="19"/>
                <w:lang w:val="es-CO"/>
              </w:rPr>
              <w:t>2026</w:t>
            </w:r>
          </w:p>
        </w:tc>
        <w:tc>
          <w:tcPr>
            <w:tcW w:w="1842" w:type="dxa"/>
            <w:vAlign w:val="center"/>
          </w:tcPr>
          <w:p w:rsidR="00832612" w:rsidRPr="00BB18E2" w:rsidRDefault="00832612" w:rsidP="0061423D">
            <w:pPr>
              <w:jc w:val="both"/>
              <w:rPr>
                <w:rFonts w:ascii="Arial" w:hAnsi="Arial" w:cs="Arial"/>
                <w:sz w:val="19"/>
                <w:szCs w:val="19"/>
                <w:lang w:val="es-CO"/>
              </w:rPr>
            </w:pPr>
            <w:r w:rsidRPr="00BB18E2">
              <w:rPr>
                <w:rFonts w:ascii="Arial" w:hAnsi="Arial" w:cs="Arial"/>
                <w:sz w:val="19"/>
                <w:szCs w:val="19"/>
                <w:lang w:val="es-CO"/>
              </w:rPr>
              <w:t>Dos</w:t>
            </w:r>
            <w:r w:rsidRPr="00BB18E2">
              <w:rPr>
                <w:rFonts w:ascii="Arial" w:hAnsi="Arial" w:cs="Arial"/>
                <w:spacing w:val="-2"/>
                <w:sz w:val="19"/>
                <w:szCs w:val="19"/>
                <w:lang w:val="es-CO"/>
              </w:rPr>
              <w:t xml:space="preserve"> </w:t>
            </w:r>
            <w:r w:rsidRPr="00BB18E2">
              <w:rPr>
                <w:rFonts w:ascii="Arial" w:hAnsi="Arial" w:cs="Arial"/>
                <w:sz w:val="19"/>
                <w:szCs w:val="19"/>
                <w:lang w:val="es-CO"/>
              </w:rPr>
              <w:t>(2)</w:t>
            </w:r>
            <w:r w:rsidRPr="00BB18E2">
              <w:rPr>
                <w:rFonts w:ascii="Arial" w:hAnsi="Arial" w:cs="Arial"/>
                <w:spacing w:val="-2"/>
                <w:sz w:val="19"/>
                <w:szCs w:val="19"/>
                <w:lang w:val="es-CO"/>
              </w:rPr>
              <w:t xml:space="preserve"> </w:t>
            </w:r>
            <w:r w:rsidRPr="00BB18E2">
              <w:rPr>
                <w:rFonts w:ascii="Arial" w:hAnsi="Arial" w:cs="Arial"/>
                <w:sz w:val="19"/>
                <w:szCs w:val="19"/>
                <w:lang w:val="es-CO"/>
              </w:rPr>
              <w:t>semanas</w:t>
            </w:r>
          </w:p>
        </w:tc>
        <w:tc>
          <w:tcPr>
            <w:tcW w:w="2114" w:type="dxa"/>
            <w:vMerge/>
            <w:vAlign w:val="center"/>
          </w:tcPr>
          <w:p w:rsidR="00832612" w:rsidRPr="00BB18E2" w:rsidRDefault="00832612" w:rsidP="0061423D">
            <w:pPr>
              <w:jc w:val="both"/>
              <w:rPr>
                <w:rFonts w:ascii="Arial" w:hAnsi="Arial" w:cs="Arial"/>
                <w:sz w:val="19"/>
                <w:szCs w:val="19"/>
                <w:lang w:val="es-CO"/>
              </w:rPr>
            </w:pPr>
          </w:p>
        </w:tc>
      </w:tr>
    </w:tbl>
    <w:p w:rsidR="00832612" w:rsidRPr="001F381A" w:rsidRDefault="00832612" w:rsidP="0061423D">
      <w:pPr>
        <w:spacing w:after="0" w:line="240" w:lineRule="auto"/>
        <w:jc w:val="both"/>
        <w:rPr>
          <w:rFonts w:ascii="Arial" w:hAnsi="Arial" w:cs="Arial"/>
          <w:b/>
          <w:spacing w:val="-1"/>
          <w:sz w:val="14"/>
          <w:szCs w:val="20"/>
          <w:lang w:val="es-CO"/>
        </w:rPr>
      </w:pPr>
    </w:p>
    <w:p w:rsidR="00832612" w:rsidRPr="001F381A" w:rsidRDefault="00832612" w:rsidP="0061423D">
      <w:pPr>
        <w:spacing w:after="0" w:line="240" w:lineRule="auto"/>
        <w:jc w:val="both"/>
        <w:rPr>
          <w:rFonts w:ascii="Arial" w:hAnsi="Arial" w:cs="Arial"/>
          <w:sz w:val="20"/>
          <w:szCs w:val="20"/>
          <w:lang w:val="es-CO"/>
        </w:rPr>
      </w:pPr>
      <w:r w:rsidRPr="001F381A">
        <w:rPr>
          <w:rFonts w:ascii="Arial" w:hAnsi="Arial" w:cs="Arial"/>
          <w:b/>
          <w:sz w:val="20"/>
          <w:szCs w:val="20"/>
          <w:lang w:val="es-CO"/>
        </w:rPr>
        <w:t>Artículo 5</w:t>
      </w:r>
      <w:r w:rsidRPr="001F381A">
        <w:rPr>
          <w:rFonts w:ascii="Arial" w:hAnsi="Arial" w:cs="Arial"/>
          <w:sz w:val="20"/>
          <w:szCs w:val="20"/>
          <w:lang w:val="es-CO"/>
        </w:rPr>
        <w:t>: Disponer de las siguientes doce (12) semanas para el receso estudiantil:</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1"/>
        <w:gridCol w:w="2299"/>
        <w:gridCol w:w="1956"/>
        <w:gridCol w:w="2114"/>
      </w:tblGrid>
      <w:tr w:rsidR="00832612" w:rsidRPr="00BB18E2" w:rsidTr="001F381A">
        <w:trPr>
          <w:trHeight w:val="217"/>
          <w:jc w:val="center"/>
        </w:trPr>
        <w:tc>
          <w:tcPr>
            <w:tcW w:w="8630" w:type="dxa"/>
            <w:gridSpan w:val="4"/>
            <w:vAlign w:val="center"/>
          </w:tcPr>
          <w:p w:rsidR="00832612" w:rsidRPr="00BB18E2" w:rsidRDefault="00832612" w:rsidP="0061423D">
            <w:pPr>
              <w:jc w:val="center"/>
              <w:rPr>
                <w:rFonts w:ascii="Arial" w:hAnsi="Arial" w:cs="Arial"/>
                <w:sz w:val="19"/>
                <w:szCs w:val="19"/>
                <w:lang w:val="es-CO"/>
              </w:rPr>
            </w:pPr>
            <w:r w:rsidRPr="00BB18E2">
              <w:rPr>
                <w:rFonts w:ascii="Arial" w:hAnsi="Arial" w:cs="Arial"/>
                <w:spacing w:val="-1"/>
                <w:sz w:val="19"/>
                <w:szCs w:val="19"/>
                <w:lang w:val="es-CO"/>
              </w:rPr>
              <w:t>RECESO</w:t>
            </w:r>
            <w:r w:rsidRPr="00BB18E2">
              <w:rPr>
                <w:rFonts w:ascii="Arial" w:hAnsi="Arial" w:cs="Arial"/>
                <w:spacing w:val="-12"/>
                <w:sz w:val="19"/>
                <w:szCs w:val="19"/>
                <w:lang w:val="es-CO"/>
              </w:rPr>
              <w:t xml:space="preserve"> </w:t>
            </w:r>
            <w:r w:rsidRPr="00BB18E2">
              <w:rPr>
                <w:rFonts w:ascii="Arial" w:hAnsi="Arial" w:cs="Arial"/>
                <w:sz w:val="19"/>
                <w:szCs w:val="19"/>
                <w:lang w:val="es-CO"/>
              </w:rPr>
              <w:t>ESTUDIANTIL</w:t>
            </w:r>
          </w:p>
        </w:tc>
      </w:tr>
      <w:tr w:rsidR="00832612" w:rsidRPr="00BB18E2" w:rsidTr="001F381A">
        <w:trPr>
          <w:trHeight w:val="217"/>
          <w:jc w:val="center"/>
        </w:trPr>
        <w:tc>
          <w:tcPr>
            <w:tcW w:w="2261" w:type="dxa"/>
            <w:vAlign w:val="center"/>
          </w:tcPr>
          <w:p w:rsidR="00832612" w:rsidRPr="00BB18E2" w:rsidRDefault="00832612" w:rsidP="0061423D">
            <w:pPr>
              <w:jc w:val="center"/>
              <w:rPr>
                <w:rFonts w:ascii="Arial" w:hAnsi="Arial" w:cs="Arial"/>
                <w:sz w:val="19"/>
                <w:szCs w:val="19"/>
                <w:lang w:val="es-CO"/>
              </w:rPr>
            </w:pPr>
            <w:r w:rsidRPr="00BB18E2">
              <w:rPr>
                <w:rFonts w:ascii="Arial" w:hAnsi="Arial" w:cs="Arial"/>
                <w:sz w:val="19"/>
                <w:szCs w:val="19"/>
                <w:lang w:val="es-CO"/>
              </w:rPr>
              <w:t>Desde</w:t>
            </w:r>
          </w:p>
        </w:tc>
        <w:tc>
          <w:tcPr>
            <w:tcW w:w="2299" w:type="dxa"/>
            <w:vAlign w:val="center"/>
          </w:tcPr>
          <w:p w:rsidR="00832612" w:rsidRPr="00BB18E2" w:rsidRDefault="00832612" w:rsidP="0061423D">
            <w:pPr>
              <w:jc w:val="center"/>
              <w:rPr>
                <w:rFonts w:ascii="Arial" w:hAnsi="Arial" w:cs="Arial"/>
                <w:sz w:val="19"/>
                <w:szCs w:val="19"/>
                <w:lang w:val="es-CO"/>
              </w:rPr>
            </w:pPr>
            <w:r w:rsidRPr="00BB18E2">
              <w:rPr>
                <w:rFonts w:ascii="Arial" w:hAnsi="Arial" w:cs="Arial"/>
                <w:sz w:val="19"/>
                <w:szCs w:val="19"/>
                <w:lang w:val="es-CO"/>
              </w:rPr>
              <w:t>Hasta</w:t>
            </w:r>
          </w:p>
        </w:tc>
        <w:tc>
          <w:tcPr>
            <w:tcW w:w="4070" w:type="dxa"/>
            <w:gridSpan w:val="2"/>
            <w:vAlign w:val="center"/>
          </w:tcPr>
          <w:p w:rsidR="00832612" w:rsidRPr="00BB18E2" w:rsidRDefault="00832612" w:rsidP="0061423D">
            <w:pPr>
              <w:jc w:val="center"/>
              <w:rPr>
                <w:rFonts w:ascii="Arial" w:hAnsi="Arial" w:cs="Arial"/>
                <w:sz w:val="19"/>
                <w:szCs w:val="19"/>
                <w:lang w:val="es-CO"/>
              </w:rPr>
            </w:pPr>
            <w:r w:rsidRPr="00BB18E2">
              <w:rPr>
                <w:rFonts w:ascii="Arial" w:hAnsi="Arial" w:cs="Arial"/>
                <w:sz w:val="19"/>
                <w:szCs w:val="19"/>
                <w:lang w:val="es-CO"/>
              </w:rPr>
              <w:t>Duración</w:t>
            </w:r>
          </w:p>
        </w:tc>
      </w:tr>
      <w:tr w:rsidR="00832612" w:rsidRPr="00BB18E2" w:rsidTr="001F381A">
        <w:trPr>
          <w:trHeight w:val="217"/>
          <w:jc w:val="center"/>
        </w:trPr>
        <w:tc>
          <w:tcPr>
            <w:tcW w:w="2261" w:type="dxa"/>
            <w:vAlign w:val="center"/>
          </w:tcPr>
          <w:p w:rsidR="00832612" w:rsidRPr="00BB18E2" w:rsidRDefault="00C059C0" w:rsidP="0061423D">
            <w:pPr>
              <w:jc w:val="both"/>
              <w:rPr>
                <w:rFonts w:ascii="Arial" w:hAnsi="Arial" w:cs="Arial"/>
                <w:sz w:val="19"/>
                <w:szCs w:val="19"/>
                <w:lang w:val="es-CO"/>
              </w:rPr>
            </w:pPr>
            <w:r w:rsidRPr="00BB18E2">
              <w:rPr>
                <w:rFonts w:ascii="Arial" w:hAnsi="Arial" w:cs="Arial"/>
                <w:sz w:val="19"/>
                <w:szCs w:val="19"/>
                <w:lang w:val="es-CO"/>
              </w:rPr>
              <w:t>22</w:t>
            </w:r>
            <w:r w:rsidR="00832612" w:rsidRPr="00BB18E2">
              <w:rPr>
                <w:rFonts w:ascii="Arial" w:hAnsi="Arial" w:cs="Arial"/>
                <w:spacing w:val="-7"/>
                <w:sz w:val="19"/>
                <w:szCs w:val="19"/>
                <w:lang w:val="es-CO"/>
              </w:rPr>
              <w:t xml:space="preserve"> </w:t>
            </w:r>
            <w:r w:rsidR="00832612" w:rsidRPr="00BB18E2">
              <w:rPr>
                <w:rFonts w:ascii="Arial" w:hAnsi="Arial" w:cs="Arial"/>
                <w:sz w:val="19"/>
                <w:szCs w:val="19"/>
                <w:lang w:val="es-CO"/>
              </w:rPr>
              <w:t>de</w:t>
            </w:r>
            <w:r w:rsidR="00832612" w:rsidRPr="00BB18E2">
              <w:rPr>
                <w:rFonts w:ascii="Arial" w:hAnsi="Arial" w:cs="Arial"/>
                <w:spacing w:val="-7"/>
                <w:sz w:val="19"/>
                <w:szCs w:val="19"/>
                <w:lang w:val="es-CO"/>
              </w:rPr>
              <w:t xml:space="preserve"> </w:t>
            </w:r>
            <w:r w:rsidR="00832612" w:rsidRPr="00BB18E2">
              <w:rPr>
                <w:rFonts w:ascii="Arial" w:hAnsi="Arial" w:cs="Arial"/>
                <w:sz w:val="19"/>
                <w:szCs w:val="19"/>
                <w:lang w:val="es-CO"/>
              </w:rPr>
              <w:t>diciembre</w:t>
            </w:r>
            <w:r w:rsidR="00832612" w:rsidRPr="00BB18E2">
              <w:rPr>
                <w:rFonts w:ascii="Arial" w:hAnsi="Arial" w:cs="Arial"/>
                <w:spacing w:val="-6"/>
                <w:sz w:val="19"/>
                <w:szCs w:val="19"/>
                <w:lang w:val="es-CO"/>
              </w:rPr>
              <w:t xml:space="preserve"> </w:t>
            </w:r>
            <w:r w:rsidR="00832612" w:rsidRPr="00BB18E2">
              <w:rPr>
                <w:rFonts w:ascii="Arial" w:hAnsi="Arial" w:cs="Arial"/>
                <w:sz w:val="19"/>
                <w:szCs w:val="19"/>
                <w:lang w:val="es-CO"/>
              </w:rPr>
              <w:t>de</w:t>
            </w:r>
            <w:r w:rsidR="00832612" w:rsidRPr="00BB18E2">
              <w:rPr>
                <w:rFonts w:ascii="Arial" w:hAnsi="Arial" w:cs="Arial"/>
                <w:spacing w:val="-6"/>
                <w:sz w:val="19"/>
                <w:szCs w:val="19"/>
                <w:lang w:val="es-CO"/>
              </w:rPr>
              <w:t xml:space="preserve"> </w:t>
            </w:r>
            <w:r w:rsidRPr="00BB18E2">
              <w:rPr>
                <w:rFonts w:ascii="Arial" w:hAnsi="Arial" w:cs="Arial"/>
                <w:sz w:val="19"/>
                <w:szCs w:val="19"/>
                <w:lang w:val="es-CO"/>
              </w:rPr>
              <w:t>2025</w:t>
            </w:r>
          </w:p>
        </w:tc>
        <w:tc>
          <w:tcPr>
            <w:tcW w:w="2299" w:type="dxa"/>
            <w:vAlign w:val="center"/>
          </w:tcPr>
          <w:p w:rsidR="00832612" w:rsidRPr="00BB18E2" w:rsidRDefault="001F381A" w:rsidP="0061423D">
            <w:pPr>
              <w:jc w:val="both"/>
              <w:rPr>
                <w:rFonts w:ascii="Arial" w:hAnsi="Arial" w:cs="Arial"/>
                <w:sz w:val="19"/>
                <w:szCs w:val="19"/>
                <w:lang w:val="es-CO"/>
              </w:rPr>
            </w:pPr>
            <w:r w:rsidRPr="00BB18E2">
              <w:rPr>
                <w:rFonts w:ascii="Arial" w:hAnsi="Arial" w:cs="Arial"/>
                <w:sz w:val="19"/>
                <w:szCs w:val="19"/>
                <w:lang w:val="es-CO"/>
              </w:rPr>
              <w:t>25</w:t>
            </w:r>
            <w:r w:rsidR="00832612" w:rsidRPr="00BB18E2">
              <w:rPr>
                <w:rFonts w:ascii="Arial" w:hAnsi="Arial" w:cs="Arial"/>
                <w:spacing w:val="-6"/>
                <w:sz w:val="19"/>
                <w:szCs w:val="19"/>
                <w:lang w:val="es-CO"/>
              </w:rPr>
              <w:t xml:space="preserve"> </w:t>
            </w:r>
            <w:r w:rsidR="00832612" w:rsidRPr="00BB18E2">
              <w:rPr>
                <w:rFonts w:ascii="Arial" w:hAnsi="Arial" w:cs="Arial"/>
                <w:sz w:val="19"/>
                <w:szCs w:val="19"/>
                <w:lang w:val="es-CO"/>
              </w:rPr>
              <w:t>de</w:t>
            </w:r>
            <w:r w:rsidR="00832612" w:rsidRPr="00BB18E2">
              <w:rPr>
                <w:rFonts w:ascii="Arial" w:hAnsi="Arial" w:cs="Arial"/>
                <w:spacing w:val="-5"/>
                <w:sz w:val="19"/>
                <w:szCs w:val="19"/>
                <w:lang w:val="es-CO"/>
              </w:rPr>
              <w:t xml:space="preserve"> </w:t>
            </w:r>
            <w:r w:rsidR="00832612" w:rsidRPr="00BB18E2">
              <w:rPr>
                <w:rFonts w:ascii="Arial" w:hAnsi="Arial" w:cs="Arial"/>
                <w:sz w:val="19"/>
                <w:szCs w:val="19"/>
                <w:lang w:val="es-CO"/>
              </w:rPr>
              <w:t>enero</w:t>
            </w:r>
            <w:r w:rsidR="00832612" w:rsidRPr="00BB18E2">
              <w:rPr>
                <w:rFonts w:ascii="Arial" w:hAnsi="Arial" w:cs="Arial"/>
                <w:spacing w:val="-4"/>
                <w:sz w:val="19"/>
                <w:szCs w:val="19"/>
                <w:lang w:val="es-CO"/>
              </w:rPr>
              <w:t xml:space="preserve"> </w:t>
            </w:r>
            <w:r w:rsidR="00832612" w:rsidRPr="00BB18E2">
              <w:rPr>
                <w:rFonts w:ascii="Arial" w:hAnsi="Arial" w:cs="Arial"/>
                <w:sz w:val="19"/>
                <w:szCs w:val="19"/>
                <w:lang w:val="es-CO"/>
              </w:rPr>
              <w:t>de</w:t>
            </w:r>
            <w:r w:rsidR="00832612" w:rsidRPr="00BB18E2">
              <w:rPr>
                <w:rFonts w:ascii="Arial" w:hAnsi="Arial" w:cs="Arial"/>
                <w:spacing w:val="-5"/>
                <w:sz w:val="19"/>
                <w:szCs w:val="19"/>
                <w:lang w:val="es-CO"/>
              </w:rPr>
              <w:t xml:space="preserve"> </w:t>
            </w:r>
            <w:r w:rsidR="00C437EF" w:rsidRPr="00BB18E2">
              <w:rPr>
                <w:rFonts w:ascii="Arial" w:hAnsi="Arial" w:cs="Arial"/>
                <w:sz w:val="19"/>
                <w:szCs w:val="19"/>
                <w:lang w:val="es-CO"/>
              </w:rPr>
              <w:t>2026</w:t>
            </w:r>
          </w:p>
        </w:tc>
        <w:tc>
          <w:tcPr>
            <w:tcW w:w="1956" w:type="dxa"/>
            <w:vAlign w:val="center"/>
          </w:tcPr>
          <w:p w:rsidR="00832612" w:rsidRPr="00BB18E2" w:rsidRDefault="001F381A" w:rsidP="0061423D">
            <w:pPr>
              <w:jc w:val="both"/>
              <w:rPr>
                <w:rFonts w:ascii="Arial" w:hAnsi="Arial" w:cs="Arial"/>
                <w:sz w:val="19"/>
                <w:szCs w:val="19"/>
                <w:lang w:val="es-CO"/>
              </w:rPr>
            </w:pPr>
            <w:r w:rsidRPr="00BB18E2">
              <w:rPr>
                <w:rFonts w:ascii="Arial" w:hAnsi="Arial" w:cs="Arial"/>
                <w:sz w:val="19"/>
                <w:szCs w:val="19"/>
                <w:lang w:val="es-CO"/>
              </w:rPr>
              <w:t>Cinco</w:t>
            </w:r>
            <w:r w:rsidR="00832612" w:rsidRPr="00BB18E2">
              <w:rPr>
                <w:rFonts w:ascii="Arial" w:hAnsi="Arial" w:cs="Arial"/>
                <w:spacing w:val="-6"/>
                <w:sz w:val="19"/>
                <w:szCs w:val="19"/>
                <w:lang w:val="es-CO"/>
              </w:rPr>
              <w:t xml:space="preserve"> </w:t>
            </w:r>
            <w:r w:rsidRPr="00BB18E2">
              <w:rPr>
                <w:rFonts w:ascii="Arial" w:hAnsi="Arial" w:cs="Arial"/>
                <w:sz w:val="19"/>
                <w:szCs w:val="19"/>
                <w:lang w:val="es-CO"/>
              </w:rPr>
              <w:t>(5</w:t>
            </w:r>
            <w:r w:rsidR="00832612" w:rsidRPr="00BB18E2">
              <w:rPr>
                <w:rFonts w:ascii="Arial" w:hAnsi="Arial" w:cs="Arial"/>
                <w:sz w:val="19"/>
                <w:szCs w:val="19"/>
                <w:lang w:val="es-CO"/>
              </w:rPr>
              <w:t>)</w:t>
            </w:r>
            <w:r w:rsidR="00832612" w:rsidRPr="00BB18E2">
              <w:rPr>
                <w:rFonts w:ascii="Arial" w:hAnsi="Arial" w:cs="Arial"/>
                <w:spacing w:val="-2"/>
                <w:sz w:val="19"/>
                <w:szCs w:val="19"/>
                <w:lang w:val="es-CO"/>
              </w:rPr>
              <w:t xml:space="preserve"> </w:t>
            </w:r>
            <w:r w:rsidR="00832612" w:rsidRPr="00BB18E2">
              <w:rPr>
                <w:rFonts w:ascii="Arial" w:hAnsi="Arial" w:cs="Arial"/>
                <w:sz w:val="19"/>
                <w:szCs w:val="19"/>
                <w:lang w:val="es-CO"/>
              </w:rPr>
              <w:t>semanas</w:t>
            </w:r>
          </w:p>
        </w:tc>
        <w:tc>
          <w:tcPr>
            <w:tcW w:w="2114" w:type="dxa"/>
            <w:vMerge w:val="restart"/>
            <w:vAlign w:val="center"/>
          </w:tcPr>
          <w:p w:rsidR="00832612" w:rsidRPr="00BB18E2" w:rsidRDefault="0099702A" w:rsidP="0061423D">
            <w:pPr>
              <w:jc w:val="center"/>
              <w:rPr>
                <w:rFonts w:ascii="Arial" w:hAnsi="Arial" w:cs="Arial"/>
                <w:sz w:val="19"/>
                <w:szCs w:val="19"/>
                <w:lang w:val="es-CO"/>
              </w:rPr>
            </w:pPr>
            <w:r w:rsidRPr="00BB18E2">
              <w:rPr>
                <w:rFonts w:ascii="Arial" w:hAnsi="Arial" w:cs="Arial"/>
                <w:sz w:val="19"/>
                <w:szCs w:val="19"/>
                <w:lang w:val="es-CO"/>
              </w:rPr>
              <w:t>Trece (13</w:t>
            </w:r>
            <w:r w:rsidR="00832612" w:rsidRPr="00BB18E2">
              <w:rPr>
                <w:rFonts w:ascii="Arial" w:hAnsi="Arial" w:cs="Arial"/>
                <w:sz w:val="19"/>
                <w:szCs w:val="19"/>
                <w:lang w:val="es-CO"/>
              </w:rPr>
              <w:t>) semanas</w:t>
            </w:r>
          </w:p>
        </w:tc>
      </w:tr>
      <w:tr w:rsidR="00C059C0" w:rsidRPr="00BB18E2" w:rsidTr="001F381A">
        <w:trPr>
          <w:trHeight w:val="218"/>
          <w:jc w:val="center"/>
        </w:trPr>
        <w:tc>
          <w:tcPr>
            <w:tcW w:w="2261" w:type="dxa"/>
            <w:vAlign w:val="center"/>
          </w:tcPr>
          <w:p w:rsidR="00C059C0" w:rsidRPr="00BB18E2" w:rsidRDefault="00C059C0" w:rsidP="0061423D">
            <w:pPr>
              <w:jc w:val="both"/>
              <w:rPr>
                <w:rFonts w:ascii="Arial" w:hAnsi="Arial" w:cs="Arial"/>
                <w:sz w:val="19"/>
                <w:szCs w:val="19"/>
                <w:lang w:val="es-CO"/>
              </w:rPr>
            </w:pPr>
            <w:r w:rsidRPr="00BB18E2">
              <w:rPr>
                <w:rFonts w:ascii="Arial" w:hAnsi="Arial" w:cs="Arial"/>
                <w:sz w:val="19"/>
                <w:szCs w:val="19"/>
                <w:lang w:val="es-CO"/>
              </w:rPr>
              <w:t>30 de marzo de</w:t>
            </w:r>
            <w:r w:rsidRPr="00BB18E2">
              <w:rPr>
                <w:rFonts w:ascii="Arial" w:hAnsi="Arial" w:cs="Arial"/>
                <w:spacing w:val="-6"/>
                <w:sz w:val="19"/>
                <w:szCs w:val="19"/>
                <w:lang w:val="es-CO"/>
              </w:rPr>
              <w:t xml:space="preserve"> </w:t>
            </w:r>
            <w:r w:rsidRPr="00BB18E2">
              <w:rPr>
                <w:rFonts w:ascii="Arial" w:hAnsi="Arial" w:cs="Arial"/>
                <w:sz w:val="19"/>
                <w:szCs w:val="19"/>
                <w:lang w:val="es-CO"/>
              </w:rPr>
              <w:t>2026</w:t>
            </w:r>
          </w:p>
        </w:tc>
        <w:tc>
          <w:tcPr>
            <w:tcW w:w="2299" w:type="dxa"/>
            <w:vAlign w:val="center"/>
          </w:tcPr>
          <w:p w:rsidR="00C059C0" w:rsidRPr="00BB18E2" w:rsidRDefault="00C059C0" w:rsidP="0061423D">
            <w:pPr>
              <w:jc w:val="both"/>
              <w:rPr>
                <w:rFonts w:ascii="Arial" w:hAnsi="Arial" w:cs="Arial"/>
                <w:sz w:val="19"/>
                <w:szCs w:val="19"/>
                <w:lang w:val="es-CO"/>
              </w:rPr>
            </w:pPr>
            <w:r w:rsidRPr="00BB18E2">
              <w:rPr>
                <w:rFonts w:ascii="Arial" w:hAnsi="Arial" w:cs="Arial"/>
                <w:sz w:val="19"/>
                <w:szCs w:val="19"/>
                <w:lang w:val="es-CO"/>
              </w:rPr>
              <w:t>05</w:t>
            </w:r>
            <w:r w:rsidRPr="00BB18E2">
              <w:rPr>
                <w:rFonts w:ascii="Arial" w:hAnsi="Arial" w:cs="Arial"/>
                <w:spacing w:val="-6"/>
                <w:sz w:val="19"/>
                <w:szCs w:val="19"/>
                <w:lang w:val="es-CO"/>
              </w:rPr>
              <w:t xml:space="preserve"> </w:t>
            </w:r>
            <w:r w:rsidRPr="00BB18E2">
              <w:rPr>
                <w:rFonts w:ascii="Arial" w:hAnsi="Arial" w:cs="Arial"/>
                <w:sz w:val="19"/>
                <w:szCs w:val="19"/>
                <w:lang w:val="es-CO"/>
              </w:rPr>
              <w:t>de</w:t>
            </w:r>
            <w:r w:rsidRPr="00BB18E2">
              <w:rPr>
                <w:rFonts w:ascii="Arial" w:hAnsi="Arial" w:cs="Arial"/>
                <w:spacing w:val="-5"/>
                <w:sz w:val="19"/>
                <w:szCs w:val="19"/>
                <w:lang w:val="es-CO"/>
              </w:rPr>
              <w:t xml:space="preserve"> </w:t>
            </w:r>
            <w:r w:rsidRPr="00BB18E2">
              <w:rPr>
                <w:rFonts w:ascii="Arial" w:hAnsi="Arial" w:cs="Arial"/>
                <w:sz w:val="19"/>
                <w:szCs w:val="19"/>
                <w:lang w:val="es-CO"/>
              </w:rPr>
              <w:t>abril de</w:t>
            </w:r>
            <w:r w:rsidRPr="00BB18E2">
              <w:rPr>
                <w:rFonts w:ascii="Arial" w:hAnsi="Arial" w:cs="Arial"/>
                <w:spacing w:val="-6"/>
                <w:sz w:val="19"/>
                <w:szCs w:val="19"/>
                <w:lang w:val="es-CO"/>
              </w:rPr>
              <w:t xml:space="preserve"> </w:t>
            </w:r>
            <w:r w:rsidRPr="00BB18E2">
              <w:rPr>
                <w:rFonts w:ascii="Arial" w:hAnsi="Arial" w:cs="Arial"/>
                <w:sz w:val="19"/>
                <w:szCs w:val="19"/>
                <w:lang w:val="es-CO"/>
              </w:rPr>
              <w:t>2026</w:t>
            </w:r>
          </w:p>
        </w:tc>
        <w:tc>
          <w:tcPr>
            <w:tcW w:w="1956" w:type="dxa"/>
            <w:vAlign w:val="center"/>
          </w:tcPr>
          <w:p w:rsidR="00C059C0" w:rsidRPr="00BB18E2" w:rsidRDefault="00C059C0" w:rsidP="0061423D">
            <w:pPr>
              <w:jc w:val="both"/>
              <w:rPr>
                <w:rFonts w:ascii="Arial" w:hAnsi="Arial" w:cs="Arial"/>
                <w:sz w:val="19"/>
                <w:szCs w:val="19"/>
                <w:lang w:val="es-CO"/>
              </w:rPr>
            </w:pPr>
            <w:r w:rsidRPr="00BB18E2">
              <w:rPr>
                <w:rFonts w:ascii="Arial" w:hAnsi="Arial" w:cs="Arial"/>
                <w:sz w:val="19"/>
                <w:szCs w:val="19"/>
                <w:lang w:val="es-CO"/>
              </w:rPr>
              <w:t>Una</w:t>
            </w:r>
            <w:r w:rsidRPr="00BB18E2">
              <w:rPr>
                <w:rFonts w:ascii="Arial" w:hAnsi="Arial" w:cs="Arial"/>
                <w:spacing w:val="-7"/>
                <w:sz w:val="19"/>
                <w:szCs w:val="19"/>
                <w:lang w:val="es-CO"/>
              </w:rPr>
              <w:t xml:space="preserve"> </w:t>
            </w:r>
            <w:r w:rsidRPr="00BB18E2">
              <w:rPr>
                <w:rFonts w:ascii="Arial" w:hAnsi="Arial" w:cs="Arial"/>
                <w:sz w:val="19"/>
                <w:szCs w:val="19"/>
                <w:lang w:val="es-CO"/>
              </w:rPr>
              <w:t>(1)</w:t>
            </w:r>
            <w:r w:rsidRPr="00BB18E2">
              <w:rPr>
                <w:rFonts w:ascii="Arial" w:hAnsi="Arial" w:cs="Arial"/>
                <w:spacing w:val="-2"/>
                <w:sz w:val="19"/>
                <w:szCs w:val="19"/>
                <w:lang w:val="es-CO"/>
              </w:rPr>
              <w:t xml:space="preserve"> </w:t>
            </w:r>
            <w:r w:rsidRPr="00BB18E2">
              <w:rPr>
                <w:rFonts w:ascii="Arial" w:hAnsi="Arial" w:cs="Arial"/>
                <w:sz w:val="19"/>
                <w:szCs w:val="19"/>
                <w:lang w:val="es-CO"/>
              </w:rPr>
              <w:t>semana</w:t>
            </w:r>
          </w:p>
        </w:tc>
        <w:tc>
          <w:tcPr>
            <w:tcW w:w="2114" w:type="dxa"/>
            <w:vMerge/>
            <w:vAlign w:val="center"/>
          </w:tcPr>
          <w:p w:rsidR="00C059C0" w:rsidRPr="00BB18E2" w:rsidRDefault="00C059C0" w:rsidP="0061423D">
            <w:pPr>
              <w:jc w:val="both"/>
              <w:rPr>
                <w:rFonts w:ascii="Arial" w:hAnsi="Arial" w:cs="Arial"/>
                <w:sz w:val="19"/>
                <w:szCs w:val="19"/>
                <w:lang w:val="es-CO"/>
              </w:rPr>
            </w:pPr>
          </w:p>
        </w:tc>
      </w:tr>
      <w:tr w:rsidR="00832612" w:rsidRPr="00BB18E2" w:rsidTr="001F381A">
        <w:trPr>
          <w:trHeight w:val="218"/>
          <w:jc w:val="center"/>
        </w:trPr>
        <w:tc>
          <w:tcPr>
            <w:tcW w:w="2261" w:type="dxa"/>
            <w:vAlign w:val="center"/>
          </w:tcPr>
          <w:p w:rsidR="00832612" w:rsidRPr="00BB18E2" w:rsidRDefault="001F381A" w:rsidP="0061423D">
            <w:pPr>
              <w:jc w:val="both"/>
              <w:rPr>
                <w:rFonts w:ascii="Arial" w:hAnsi="Arial" w:cs="Arial"/>
                <w:sz w:val="19"/>
                <w:szCs w:val="19"/>
                <w:lang w:val="es-CO"/>
              </w:rPr>
            </w:pPr>
            <w:r w:rsidRPr="00BB18E2">
              <w:rPr>
                <w:rFonts w:ascii="Arial" w:hAnsi="Arial" w:cs="Arial"/>
                <w:sz w:val="19"/>
                <w:szCs w:val="19"/>
                <w:lang w:val="es-CO"/>
              </w:rPr>
              <w:t>22</w:t>
            </w:r>
            <w:r w:rsidR="00832612" w:rsidRPr="00BB18E2">
              <w:rPr>
                <w:rFonts w:ascii="Arial" w:hAnsi="Arial" w:cs="Arial"/>
                <w:spacing w:val="-7"/>
                <w:sz w:val="19"/>
                <w:szCs w:val="19"/>
                <w:lang w:val="es-CO"/>
              </w:rPr>
              <w:t xml:space="preserve"> </w:t>
            </w:r>
            <w:r w:rsidR="00832612" w:rsidRPr="00BB18E2">
              <w:rPr>
                <w:rFonts w:ascii="Arial" w:hAnsi="Arial" w:cs="Arial"/>
                <w:sz w:val="19"/>
                <w:szCs w:val="19"/>
                <w:lang w:val="es-CO"/>
              </w:rPr>
              <w:t>de</w:t>
            </w:r>
            <w:r w:rsidR="00832612" w:rsidRPr="00BB18E2">
              <w:rPr>
                <w:rFonts w:ascii="Arial" w:hAnsi="Arial" w:cs="Arial"/>
                <w:spacing w:val="-6"/>
                <w:sz w:val="19"/>
                <w:szCs w:val="19"/>
                <w:lang w:val="es-CO"/>
              </w:rPr>
              <w:t xml:space="preserve"> </w:t>
            </w:r>
            <w:r w:rsidR="00832612" w:rsidRPr="00BB18E2">
              <w:rPr>
                <w:rFonts w:ascii="Arial" w:hAnsi="Arial" w:cs="Arial"/>
                <w:sz w:val="19"/>
                <w:szCs w:val="19"/>
                <w:lang w:val="es-CO"/>
              </w:rPr>
              <w:t>junio</w:t>
            </w:r>
            <w:r w:rsidR="00832612" w:rsidRPr="00BB18E2">
              <w:rPr>
                <w:rFonts w:ascii="Arial" w:hAnsi="Arial" w:cs="Arial"/>
                <w:spacing w:val="-6"/>
                <w:sz w:val="19"/>
                <w:szCs w:val="19"/>
                <w:lang w:val="es-CO"/>
              </w:rPr>
              <w:t xml:space="preserve"> </w:t>
            </w:r>
            <w:r w:rsidR="00832612" w:rsidRPr="00BB18E2">
              <w:rPr>
                <w:rFonts w:ascii="Arial" w:hAnsi="Arial" w:cs="Arial"/>
                <w:sz w:val="19"/>
                <w:szCs w:val="19"/>
                <w:lang w:val="es-CO"/>
              </w:rPr>
              <w:t>de</w:t>
            </w:r>
            <w:r w:rsidR="00832612" w:rsidRPr="00BB18E2">
              <w:rPr>
                <w:rFonts w:ascii="Arial" w:hAnsi="Arial" w:cs="Arial"/>
                <w:spacing w:val="-6"/>
                <w:sz w:val="19"/>
                <w:szCs w:val="19"/>
                <w:lang w:val="es-CO"/>
              </w:rPr>
              <w:t xml:space="preserve"> </w:t>
            </w:r>
            <w:r w:rsidR="00C437EF" w:rsidRPr="00BB18E2">
              <w:rPr>
                <w:rFonts w:ascii="Arial" w:hAnsi="Arial" w:cs="Arial"/>
                <w:sz w:val="19"/>
                <w:szCs w:val="19"/>
                <w:lang w:val="es-CO"/>
              </w:rPr>
              <w:t>2026</w:t>
            </w:r>
          </w:p>
        </w:tc>
        <w:tc>
          <w:tcPr>
            <w:tcW w:w="2299" w:type="dxa"/>
            <w:vAlign w:val="center"/>
          </w:tcPr>
          <w:p w:rsidR="00832612" w:rsidRPr="00BB18E2" w:rsidRDefault="001F381A" w:rsidP="0061423D">
            <w:pPr>
              <w:jc w:val="both"/>
              <w:rPr>
                <w:rFonts w:ascii="Arial" w:hAnsi="Arial" w:cs="Arial"/>
                <w:sz w:val="19"/>
                <w:szCs w:val="19"/>
                <w:lang w:val="es-CO"/>
              </w:rPr>
            </w:pPr>
            <w:r w:rsidRPr="00BB18E2">
              <w:rPr>
                <w:rFonts w:ascii="Arial" w:hAnsi="Arial" w:cs="Arial"/>
                <w:sz w:val="19"/>
                <w:szCs w:val="19"/>
                <w:lang w:val="es-CO"/>
              </w:rPr>
              <w:t>12</w:t>
            </w:r>
            <w:r w:rsidR="00832612" w:rsidRPr="00BB18E2">
              <w:rPr>
                <w:rFonts w:ascii="Arial" w:hAnsi="Arial" w:cs="Arial"/>
                <w:spacing w:val="-7"/>
                <w:sz w:val="19"/>
                <w:szCs w:val="19"/>
                <w:lang w:val="es-CO"/>
              </w:rPr>
              <w:t xml:space="preserve"> </w:t>
            </w:r>
            <w:r w:rsidR="00832612" w:rsidRPr="00BB18E2">
              <w:rPr>
                <w:rFonts w:ascii="Arial" w:hAnsi="Arial" w:cs="Arial"/>
                <w:sz w:val="19"/>
                <w:szCs w:val="19"/>
                <w:lang w:val="es-CO"/>
              </w:rPr>
              <w:t>de</w:t>
            </w:r>
            <w:r w:rsidR="00832612" w:rsidRPr="00BB18E2">
              <w:rPr>
                <w:rFonts w:ascii="Arial" w:hAnsi="Arial" w:cs="Arial"/>
                <w:spacing w:val="-6"/>
                <w:sz w:val="19"/>
                <w:szCs w:val="19"/>
                <w:lang w:val="es-CO"/>
              </w:rPr>
              <w:t xml:space="preserve"> </w:t>
            </w:r>
            <w:r w:rsidR="00832612" w:rsidRPr="00BB18E2">
              <w:rPr>
                <w:rFonts w:ascii="Arial" w:hAnsi="Arial" w:cs="Arial"/>
                <w:sz w:val="19"/>
                <w:szCs w:val="19"/>
                <w:lang w:val="es-CO"/>
              </w:rPr>
              <w:t>julio</w:t>
            </w:r>
            <w:r w:rsidR="00832612" w:rsidRPr="00BB18E2">
              <w:rPr>
                <w:rFonts w:ascii="Arial" w:hAnsi="Arial" w:cs="Arial"/>
                <w:spacing w:val="-6"/>
                <w:sz w:val="19"/>
                <w:szCs w:val="19"/>
                <w:lang w:val="es-CO"/>
              </w:rPr>
              <w:t xml:space="preserve"> </w:t>
            </w:r>
            <w:r w:rsidR="00832612" w:rsidRPr="00BB18E2">
              <w:rPr>
                <w:rFonts w:ascii="Arial" w:hAnsi="Arial" w:cs="Arial"/>
                <w:sz w:val="19"/>
                <w:szCs w:val="19"/>
                <w:lang w:val="es-CO"/>
              </w:rPr>
              <w:t>de</w:t>
            </w:r>
            <w:r w:rsidR="00832612" w:rsidRPr="00BB18E2">
              <w:rPr>
                <w:rFonts w:ascii="Arial" w:hAnsi="Arial" w:cs="Arial"/>
                <w:spacing w:val="-6"/>
                <w:sz w:val="19"/>
                <w:szCs w:val="19"/>
                <w:lang w:val="es-CO"/>
              </w:rPr>
              <w:t xml:space="preserve"> </w:t>
            </w:r>
            <w:r w:rsidR="00C437EF" w:rsidRPr="00BB18E2">
              <w:rPr>
                <w:rFonts w:ascii="Arial" w:hAnsi="Arial" w:cs="Arial"/>
                <w:sz w:val="19"/>
                <w:szCs w:val="19"/>
                <w:lang w:val="es-CO"/>
              </w:rPr>
              <w:t>2026</w:t>
            </w:r>
          </w:p>
        </w:tc>
        <w:tc>
          <w:tcPr>
            <w:tcW w:w="1956" w:type="dxa"/>
            <w:vAlign w:val="center"/>
          </w:tcPr>
          <w:p w:rsidR="00832612" w:rsidRPr="00BB18E2" w:rsidRDefault="00832612" w:rsidP="0061423D">
            <w:pPr>
              <w:jc w:val="both"/>
              <w:rPr>
                <w:rFonts w:ascii="Arial" w:hAnsi="Arial" w:cs="Arial"/>
                <w:sz w:val="19"/>
                <w:szCs w:val="19"/>
                <w:lang w:val="es-CO"/>
              </w:rPr>
            </w:pPr>
            <w:r w:rsidRPr="00BB18E2">
              <w:rPr>
                <w:rFonts w:ascii="Arial" w:hAnsi="Arial" w:cs="Arial"/>
                <w:sz w:val="19"/>
                <w:szCs w:val="19"/>
                <w:lang w:val="es-CO"/>
              </w:rPr>
              <w:t>Tres</w:t>
            </w:r>
            <w:r w:rsidRPr="00BB18E2">
              <w:rPr>
                <w:rFonts w:ascii="Arial" w:hAnsi="Arial" w:cs="Arial"/>
                <w:spacing w:val="-5"/>
                <w:sz w:val="19"/>
                <w:szCs w:val="19"/>
                <w:lang w:val="es-CO"/>
              </w:rPr>
              <w:t xml:space="preserve"> </w:t>
            </w:r>
            <w:r w:rsidRPr="00BB18E2">
              <w:rPr>
                <w:rFonts w:ascii="Arial" w:hAnsi="Arial" w:cs="Arial"/>
                <w:sz w:val="19"/>
                <w:szCs w:val="19"/>
                <w:lang w:val="es-CO"/>
              </w:rPr>
              <w:t>(3) semanas</w:t>
            </w:r>
          </w:p>
        </w:tc>
        <w:tc>
          <w:tcPr>
            <w:tcW w:w="2114" w:type="dxa"/>
            <w:vMerge/>
            <w:vAlign w:val="center"/>
          </w:tcPr>
          <w:p w:rsidR="00832612" w:rsidRPr="00BB18E2" w:rsidRDefault="00832612" w:rsidP="0061423D">
            <w:pPr>
              <w:jc w:val="both"/>
              <w:rPr>
                <w:rFonts w:ascii="Arial" w:hAnsi="Arial" w:cs="Arial"/>
                <w:sz w:val="19"/>
                <w:szCs w:val="19"/>
                <w:lang w:val="es-CO"/>
              </w:rPr>
            </w:pPr>
          </w:p>
        </w:tc>
      </w:tr>
      <w:tr w:rsidR="00832612" w:rsidRPr="00BB18E2" w:rsidTr="001F381A">
        <w:trPr>
          <w:trHeight w:val="218"/>
          <w:jc w:val="center"/>
        </w:trPr>
        <w:tc>
          <w:tcPr>
            <w:tcW w:w="2261" w:type="dxa"/>
            <w:vAlign w:val="center"/>
          </w:tcPr>
          <w:p w:rsidR="00832612" w:rsidRPr="00BB18E2" w:rsidRDefault="00C059C0" w:rsidP="0061423D">
            <w:pPr>
              <w:jc w:val="both"/>
              <w:rPr>
                <w:rFonts w:ascii="Arial" w:hAnsi="Arial" w:cs="Arial"/>
                <w:sz w:val="19"/>
                <w:szCs w:val="19"/>
                <w:lang w:val="es-CO"/>
              </w:rPr>
            </w:pPr>
            <w:r w:rsidRPr="00BB18E2">
              <w:rPr>
                <w:rFonts w:ascii="Arial" w:hAnsi="Arial" w:cs="Arial"/>
                <w:sz w:val="19"/>
                <w:szCs w:val="19"/>
                <w:lang w:val="es-CO"/>
              </w:rPr>
              <w:t>05</w:t>
            </w:r>
            <w:r w:rsidR="00832612" w:rsidRPr="00BB18E2">
              <w:rPr>
                <w:rFonts w:ascii="Arial" w:hAnsi="Arial" w:cs="Arial"/>
                <w:spacing w:val="-8"/>
                <w:sz w:val="19"/>
                <w:szCs w:val="19"/>
                <w:lang w:val="es-CO"/>
              </w:rPr>
              <w:t xml:space="preserve"> </w:t>
            </w:r>
            <w:r w:rsidR="00832612" w:rsidRPr="00BB18E2">
              <w:rPr>
                <w:rFonts w:ascii="Arial" w:hAnsi="Arial" w:cs="Arial"/>
                <w:sz w:val="19"/>
                <w:szCs w:val="19"/>
                <w:lang w:val="es-CO"/>
              </w:rPr>
              <w:t>de</w:t>
            </w:r>
            <w:r w:rsidR="00832612" w:rsidRPr="00BB18E2">
              <w:rPr>
                <w:rFonts w:ascii="Arial" w:hAnsi="Arial" w:cs="Arial"/>
                <w:spacing w:val="-6"/>
                <w:sz w:val="19"/>
                <w:szCs w:val="19"/>
                <w:lang w:val="es-CO"/>
              </w:rPr>
              <w:t xml:space="preserve"> </w:t>
            </w:r>
            <w:r w:rsidR="00832612" w:rsidRPr="00BB18E2">
              <w:rPr>
                <w:rFonts w:ascii="Arial" w:hAnsi="Arial" w:cs="Arial"/>
                <w:sz w:val="19"/>
                <w:szCs w:val="19"/>
                <w:lang w:val="es-CO"/>
              </w:rPr>
              <w:t>octubre</w:t>
            </w:r>
            <w:r w:rsidR="00832612" w:rsidRPr="00BB18E2">
              <w:rPr>
                <w:rFonts w:ascii="Arial" w:hAnsi="Arial" w:cs="Arial"/>
                <w:spacing w:val="-7"/>
                <w:sz w:val="19"/>
                <w:szCs w:val="19"/>
                <w:lang w:val="es-CO"/>
              </w:rPr>
              <w:t xml:space="preserve"> </w:t>
            </w:r>
            <w:r w:rsidR="00832612" w:rsidRPr="00BB18E2">
              <w:rPr>
                <w:rFonts w:ascii="Arial" w:hAnsi="Arial" w:cs="Arial"/>
                <w:sz w:val="19"/>
                <w:szCs w:val="19"/>
                <w:lang w:val="es-CO"/>
              </w:rPr>
              <w:t>de</w:t>
            </w:r>
            <w:r w:rsidR="00832612" w:rsidRPr="00BB18E2">
              <w:rPr>
                <w:rFonts w:ascii="Arial" w:hAnsi="Arial" w:cs="Arial"/>
                <w:spacing w:val="-7"/>
                <w:sz w:val="19"/>
                <w:szCs w:val="19"/>
                <w:lang w:val="es-CO"/>
              </w:rPr>
              <w:t xml:space="preserve"> </w:t>
            </w:r>
            <w:r w:rsidR="00C437EF" w:rsidRPr="00BB18E2">
              <w:rPr>
                <w:rFonts w:ascii="Arial" w:hAnsi="Arial" w:cs="Arial"/>
                <w:sz w:val="19"/>
                <w:szCs w:val="19"/>
                <w:lang w:val="es-CO"/>
              </w:rPr>
              <w:t>2026</w:t>
            </w:r>
          </w:p>
        </w:tc>
        <w:tc>
          <w:tcPr>
            <w:tcW w:w="2299" w:type="dxa"/>
            <w:vAlign w:val="center"/>
          </w:tcPr>
          <w:p w:rsidR="00832612" w:rsidRPr="00BB18E2" w:rsidRDefault="00C059C0" w:rsidP="0061423D">
            <w:pPr>
              <w:jc w:val="both"/>
              <w:rPr>
                <w:rFonts w:ascii="Arial" w:hAnsi="Arial" w:cs="Arial"/>
                <w:sz w:val="19"/>
                <w:szCs w:val="19"/>
                <w:lang w:val="es-CO"/>
              </w:rPr>
            </w:pPr>
            <w:r w:rsidRPr="00BB18E2">
              <w:rPr>
                <w:rFonts w:ascii="Arial" w:hAnsi="Arial" w:cs="Arial"/>
                <w:sz w:val="19"/>
                <w:szCs w:val="19"/>
                <w:lang w:val="es-CO"/>
              </w:rPr>
              <w:t>11</w:t>
            </w:r>
            <w:r w:rsidR="00832612" w:rsidRPr="00BB18E2">
              <w:rPr>
                <w:rFonts w:ascii="Arial" w:hAnsi="Arial" w:cs="Arial"/>
                <w:spacing w:val="-8"/>
                <w:sz w:val="19"/>
                <w:szCs w:val="19"/>
                <w:lang w:val="es-CO"/>
              </w:rPr>
              <w:t xml:space="preserve"> </w:t>
            </w:r>
            <w:r w:rsidR="00832612" w:rsidRPr="00BB18E2">
              <w:rPr>
                <w:rFonts w:ascii="Arial" w:hAnsi="Arial" w:cs="Arial"/>
                <w:sz w:val="19"/>
                <w:szCs w:val="19"/>
                <w:lang w:val="es-CO"/>
              </w:rPr>
              <w:t>de</w:t>
            </w:r>
            <w:r w:rsidR="00832612" w:rsidRPr="00BB18E2">
              <w:rPr>
                <w:rFonts w:ascii="Arial" w:hAnsi="Arial" w:cs="Arial"/>
                <w:spacing w:val="-6"/>
                <w:sz w:val="19"/>
                <w:szCs w:val="19"/>
                <w:lang w:val="es-CO"/>
              </w:rPr>
              <w:t xml:space="preserve"> </w:t>
            </w:r>
            <w:r w:rsidR="00832612" w:rsidRPr="00BB18E2">
              <w:rPr>
                <w:rFonts w:ascii="Arial" w:hAnsi="Arial" w:cs="Arial"/>
                <w:sz w:val="19"/>
                <w:szCs w:val="19"/>
                <w:lang w:val="es-CO"/>
              </w:rPr>
              <w:t>octubre</w:t>
            </w:r>
            <w:r w:rsidR="00832612" w:rsidRPr="00BB18E2">
              <w:rPr>
                <w:rFonts w:ascii="Arial" w:hAnsi="Arial" w:cs="Arial"/>
                <w:spacing w:val="-7"/>
                <w:sz w:val="19"/>
                <w:szCs w:val="19"/>
                <w:lang w:val="es-CO"/>
              </w:rPr>
              <w:t xml:space="preserve"> </w:t>
            </w:r>
            <w:r w:rsidR="00832612" w:rsidRPr="00BB18E2">
              <w:rPr>
                <w:rFonts w:ascii="Arial" w:hAnsi="Arial" w:cs="Arial"/>
                <w:sz w:val="19"/>
                <w:szCs w:val="19"/>
                <w:lang w:val="es-CO"/>
              </w:rPr>
              <w:t>de</w:t>
            </w:r>
            <w:r w:rsidR="00832612" w:rsidRPr="00BB18E2">
              <w:rPr>
                <w:rFonts w:ascii="Arial" w:hAnsi="Arial" w:cs="Arial"/>
                <w:spacing w:val="-7"/>
                <w:sz w:val="19"/>
                <w:szCs w:val="19"/>
                <w:lang w:val="es-CO"/>
              </w:rPr>
              <w:t xml:space="preserve"> </w:t>
            </w:r>
            <w:r w:rsidR="00C437EF" w:rsidRPr="00BB18E2">
              <w:rPr>
                <w:rFonts w:ascii="Arial" w:hAnsi="Arial" w:cs="Arial"/>
                <w:sz w:val="19"/>
                <w:szCs w:val="19"/>
                <w:lang w:val="es-CO"/>
              </w:rPr>
              <w:t>2026</w:t>
            </w:r>
          </w:p>
        </w:tc>
        <w:tc>
          <w:tcPr>
            <w:tcW w:w="1956" w:type="dxa"/>
            <w:vAlign w:val="center"/>
          </w:tcPr>
          <w:p w:rsidR="00832612" w:rsidRPr="00BB18E2" w:rsidRDefault="00832612" w:rsidP="0061423D">
            <w:pPr>
              <w:jc w:val="both"/>
              <w:rPr>
                <w:rFonts w:ascii="Arial" w:hAnsi="Arial" w:cs="Arial"/>
                <w:sz w:val="19"/>
                <w:szCs w:val="19"/>
                <w:lang w:val="es-CO"/>
              </w:rPr>
            </w:pPr>
            <w:r w:rsidRPr="00BB18E2">
              <w:rPr>
                <w:rFonts w:ascii="Arial" w:hAnsi="Arial" w:cs="Arial"/>
                <w:sz w:val="19"/>
                <w:szCs w:val="19"/>
                <w:lang w:val="es-CO"/>
              </w:rPr>
              <w:t>Una</w:t>
            </w:r>
            <w:r w:rsidRPr="00BB18E2">
              <w:rPr>
                <w:rFonts w:ascii="Arial" w:hAnsi="Arial" w:cs="Arial"/>
                <w:spacing w:val="-6"/>
                <w:sz w:val="19"/>
                <w:szCs w:val="19"/>
                <w:lang w:val="es-CO"/>
              </w:rPr>
              <w:t xml:space="preserve"> </w:t>
            </w:r>
            <w:r w:rsidRPr="00BB18E2">
              <w:rPr>
                <w:rFonts w:ascii="Arial" w:hAnsi="Arial" w:cs="Arial"/>
                <w:sz w:val="19"/>
                <w:szCs w:val="19"/>
                <w:lang w:val="es-CO"/>
              </w:rPr>
              <w:t>(1)</w:t>
            </w:r>
            <w:r w:rsidRPr="00BB18E2">
              <w:rPr>
                <w:rFonts w:ascii="Arial" w:hAnsi="Arial" w:cs="Arial"/>
                <w:spacing w:val="-2"/>
                <w:sz w:val="19"/>
                <w:szCs w:val="19"/>
                <w:lang w:val="es-CO"/>
              </w:rPr>
              <w:t xml:space="preserve"> </w:t>
            </w:r>
            <w:r w:rsidRPr="00BB18E2">
              <w:rPr>
                <w:rFonts w:ascii="Arial" w:hAnsi="Arial" w:cs="Arial"/>
                <w:sz w:val="19"/>
                <w:szCs w:val="19"/>
                <w:lang w:val="es-CO"/>
              </w:rPr>
              <w:t>semana</w:t>
            </w:r>
          </w:p>
        </w:tc>
        <w:tc>
          <w:tcPr>
            <w:tcW w:w="2114" w:type="dxa"/>
            <w:vMerge/>
            <w:vAlign w:val="center"/>
          </w:tcPr>
          <w:p w:rsidR="00832612" w:rsidRPr="00BB18E2" w:rsidRDefault="00832612" w:rsidP="0061423D">
            <w:pPr>
              <w:jc w:val="both"/>
              <w:rPr>
                <w:rFonts w:ascii="Arial" w:hAnsi="Arial" w:cs="Arial"/>
                <w:sz w:val="19"/>
                <w:szCs w:val="19"/>
                <w:lang w:val="es-CO"/>
              </w:rPr>
            </w:pPr>
          </w:p>
        </w:tc>
      </w:tr>
      <w:tr w:rsidR="00832612" w:rsidRPr="00BB18E2" w:rsidTr="001F381A">
        <w:trPr>
          <w:trHeight w:val="218"/>
          <w:jc w:val="center"/>
        </w:trPr>
        <w:tc>
          <w:tcPr>
            <w:tcW w:w="2261" w:type="dxa"/>
            <w:vAlign w:val="center"/>
          </w:tcPr>
          <w:p w:rsidR="00832612" w:rsidRPr="00BB18E2" w:rsidRDefault="001F381A" w:rsidP="0061423D">
            <w:pPr>
              <w:jc w:val="both"/>
              <w:rPr>
                <w:rFonts w:ascii="Arial" w:hAnsi="Arial" w:cs="Arial"/>
                <w:sz w:val="19"/>
                <w:szCs w:val="19"/>
                <w:lang w:val="es-CO"/>
              </w:rPr>
            </w:pPr>
            <w:r w:rsidRPr="00BB18E2">
              <w:rPr>
                <w:rFonts w:ascii="Arial" w:hAnsi="Arial" w:cs="Arial"/>
                <w:sz w:val="19"/>
                <w:szCs w:val="19"/>
                <w:lang w:val="es-CO"/>
              </w:rPr>
              <w:t>07</w:t>
            </w:r>
            <w:r w:rsidRPr="00BB18E2">
              <w:rPr>
                <w:rFonts w:ascii="Arial" w:hAnsi="Arial" w:cs="Arial"/>
                <w:spacing w:val="-8"/>
                <w:sz w:val="19"/>
                <w:szCs w:val="19"/>
                <w:lang w:val="es-CO"/>
              </w:rPr>
              <w:t xml:space="preserve"> </w:t>
            </w:r>
            <w:r w:rsidRPr="00BB18E2">
              <w:rPr>
                <w:rFonts w:ascii="Arial" w:hAnsi="Arial" w:cs="Arial"/>
                <w:sz w:val="19"/>
                <w:szCs w:val="19"/>
                <w:lang w:val="es-CO"/>
              </w:rPr>
              <w:t>de</w:t>
            </w:r>
            <w:r w:rsidRPr="00BB18E2">
              <w:rPr>
                <w:rFonts w:ascii="Arial" w:hAnsi="Arial" w:cs="Arial"/>
                <w:spacing w:val="-8"/>
                <w:sz w:val="19"/>
                <w:szCs w:val="19"/>
                <w:lang w:val="es-CO"/>
              </w:rPr>
              <w:t xml:space="preserve"> </w:t>
            </w:r>
            <w:r w:rsidRPr="00BB18E2">
              <w:rPr>
                <w:rFonts w:ascii="Arial" w:hAnsi="Arial" w:cs="Arial"/>
                <w:sz w:val="19"/>
                <w:szCs w:val="19"/>
                <w:lang w:val="es-CO"/>
              </w:rPr>
              <w:t>diciembre</w:t>
            </w:r>
            <w:r w:rsidRPr="00BB18E2">
              <w:rPr>
                <w:rFonts w:ascii="Arial" w:hAnsi="Arial" w:cs="Arial"/>
                <w:spacing w:val="-8"/>
                <w:sz w:val="19"/>
                <w:szCs w:val="19"/>
                <w:lang w:val="es-CO"/>
              </w:rPr>
              <w:t xml:space="preserve"> </w:t>
            </w:r>
            <w:r w:rsidRPr="00BB18E2">
              <w:rPr>
                <w:rFonts w:ascii="Arial" w:hAnsi="Arial" w:cs="Arial"/>
                <w:sz w:val="19"/>
                <w:szCs w:val="19"/>
                <w:lang w:val="es-CO"/>
              </w:rPr>
              <w:t>de</w:t>
            </w:r>
            <w:r w:rsidRPr="00BB18E2">
              <w:rPr>
                <w:rFonts w:ascii="Arial" w:hAnsi="Arial" w:cs="Arial"/>
                <w:spacing w:val="-8"/>
                <w:sz w:val="19"/>
                <w:szCs w:val="19"/>
                <w:lang w:val="es-CO"/>
              </w:rPr>
              <w:t xml:space="preserve"> </w:t>
            </w:r>
            <w:r w:rsidR="00C437EF" w:rsidRPr="00BB18E2">
              <w:rPr>
                <w:rFonts w:ascii="Arial" w:hAnsi="Arial" w:cs="Arial"/>
                <w:sz w:val="19"/>
                <w:szCs w:val="19"/>
                <w:lang w:val="es-CO"/>
              </w:rPr>
              <w:t>2026</w:t>
            </w:r>
          </w:p>
        </w:tc>
        <w:tc>
          <w:tcPr>
            <w:tcW w:w="2299" w:type="dxa"/>
            <w:vAlign w:val="center"/>
          </w:tcPr>
          <w:p w:rsidR="00832612" w:rsidRPr="00BB18E2" w:rsidRDefault="00832612" w:rsidP="0061423D">
            <w:pPr>
              <w:jc w:val="both"/>
              <w:rPr>
                <w:rFonts w:ascii="Arial" w:hAnsi="Arial" w:cs="Arial"/>
                <w:sz w:val="19"/>
                <w:szCs w:val="19"/>
                <w:lang w:val="es-CO"/>
              </w:rPr>
            </w:pPr>
            <w:r w:rsidRPr="00BB18E2">
              <w:rPr>
                <w:rFonts w:ascii="Arial" w:hAnsi="Arial" w:cs="Arial"/>
                <w:sz w:val="19"/>
                <w:szCs w:val="19"/>
                <w:lang w:val="es-CO"/>
              </w:rPr>
              <w:t>2</w:t>
            </w:r>
            <w:r w:rsidR="009E2E0C" w:rsidRPr="00BB18E2">
              <w:rPr>
                <w:rFonts w:ascii="Arial" w:hAnsi="Arial" w:cs="Arial"/>
                <w:sz w:val="19"/>
                <w:szCs w:val="19"/>
                <w:lang w:val="es-CO"/>
              </w:rPr>
              <w:t>7</w:t>
            </w:r>
            <w:r w:rsidRPr="00BB18E2">
              <w:rPr>
                <w:rFonts w:ascii="Arial" w:hAnsi="Arial" w:cs="Arial"/>
                <w:spacing w:val="-8"/>
                <w:sz w:val="19"/>
                <w:szCs w:val="19"/>
                <w:lang w:val="es-CO"/>
              </w:rPr>
              <w:t xml:space="preserve"> </w:t>
            </w:r>
            <w:r w:rsidRPr="00BB18E2">
              <w:rPr>
                <w:rFonts w:ascii="Arial" w:hAnsi="Arial" w:cs="Arial"/>
                <w:sz w:val="19"/>
                <w:szCs w:val="19"/>
                <w:lang w:val="es-CO"/>
              </w:rPr>
              <w:t>de</w:t>
            </w:r>
            <w:r w:rsidRPr="00BB18E2">
              <w:rPr>
                <w:rFonts w:ascii="Arial" w:hAnsi="Arial" w:cs="Arial"/>
                <w:spacing w:val="-8"/>
                <w:sz w:val="19"/>
                <w:szCs w:val="19"/>
                <w:lang w:val="es-CO"/>
              </w:rPr>
              <w:t xml:space="preserve"> </w:t>
            </w:r>
            <w:r w:rsidRPr="00BB18E2">
              <w:rPr>
                <w:rFonts w:ascii="Arial" w:hAnsi="Arial" w:cs="Arial"/>
                <w:sz w:val="19"/>
                <w:szCs w:val="19"/>
                <w:lang w:val="es-CO"/>
              </w:rPr>
              <w:t>diciembre</w:t>
            </w:r>
            <w:r w:rsidRPr="00BB18E2">
              <w:rPr>
                <w:rFonts w:ascii="Arial" w:hAnsi="Arial" w:cs="Arial"/>
                <w:spacing w:val="-8"/>
                <w:sz w:val="19"/>
                <w:szCs w:val="19"/>
                <w:lang w:val="es-CO"/>
              </w:rPr>
              <w:t xml:space="preserve"> </w:t>
            </w:r>
            <w:r w:rsidRPr="00BB18E2">
              <w:rPr>
                <w:rFonts w:ascii="Arial" w:hAnsi="Arial" w:cs="Arial"/>
                <w:sz w:val="19"/>
                <w:szCs w:val="19"/>
                <w:lang w:val="es-CO"/>
              </w:rPr>
              <w:t>de</w:t>
            </w:r>
            <w:r w:rsidRPr="00BB18E2">
              <w:rPr>
                <w:rFonts w:ascii="Arial" w:hAnsi="Arial" w:cs="Arial"/>
                <w:spacing w:val="-8"/>
                <w:sz w:val="19"/>
                <w:szCs w:val="19"/>
                <w:lang w:val="es-CO"/>
              </w:rPr>
              <w:t xml:space="preserve"> </w:t>
            </w:r>
            <w:r w:rsidR="00C437EF" w:rsidRPr="00BB18E2">
              <w:rPr>
                <w:rFonts w:ascii="Arial" w:hAnsi="Arial" w:cs="Arial"/>
                <w:sz w:val="19"/>
                <w:szCs w:val="19"/>
                <w:lang w:val="es-CO"/>
              </w:rPr>
              <w:t>2026</w:t>
            </w:r>
          </w:p>
        </w:tc>
        <w:tc>
          <w:tcPr>
            <w:tcW w:w="1956" w:type="dxa"/>
            <w:vAlign w:val="center"/>
          </w:tcPr>
          <w:p w:rsidR="00832612" w:rsidRPr="00BB18E2" w:rsidRDefault="001F381A" w:rsidP="0061423D">
            <w:pPr>
              <w:jc w:val="both"/>
              <w:rPr>
                <w:rFonts w:ascii="Arial" w:hAnsi="Arial" w:cs="Arial"/>
                <w:sz w:val="19"/>
                <w:szCs w:val="19"/>
                <w:lang w:val="es-CO"/>
              </w:rPr>
            </w:pPr>
            <w:r w:rsidRPr="00BB18E2">
              <w:rPr>
                <w:rFonts w:ascii="Arial" w:hAnsi="Arial" w:cs="Arial"/>
                <w:sz w:val="19"/>
                <w:szCs w:val="19"/>
                <w:lang w:val="es-CO"/>
              </w:rPr>
              <w:t>Tres</w:t>
            </w:r>
            <w:r w:rsidRPr="00BB18E2">
              <w:rPr>
                <w:rFonts w:ascii="Arial" w:hAnsi="Arial" w:cs="Arial"/>
                <w:spacing w:val="-5"/>
                <w:sz w:val="19"/>
                <w:szCs w:val="19"/>
                <w:lang w:val="es-CO"/>
              </w:rPr>
              <w:t xml:space="preserve"> </w:t>
            </w:r>
            <w:r w:rsidRPr="00BB18E2">
              <w:rPr>
                <w:rFonts w:ascii="Arial" w:hAnsi="Arial" w:cs="Arial"/>
                <w:sz w:val="19"/>
                <w:szCs w:val="19"/>
                <w:lang w:val="es-CO"/>
              </w:rPr>
              <w:t>(3) semanas</w:t>
            </w:r>
          </w:p>
        </w:tc>
        <w:tc>
          <w:tcPr>
            <w:tcW w:w="2114" w:type="dxa"/>
            <w:vMerge/>
            <w:vAlign w:val="center"/>
          </w:tcPr>
          <w:p w:rsidR="00832612" w:rsidRPr="00BB18E2" w:rsidRDefault="00832612" w:rsidP="0061423D">
            <w:pPr>
              <w:jc w:val="both"/>
              <w:rPr>
                <w:rFonts w:ascii="Arial" w:hAnsi="Arial" w:cs="Arial"/>
                <w:sz w:val="19"/>
                <w:szCs w:val="19"/>
                <w:lang w:val="es-CO"/>
              </w:rPr>
            </w:pPr>
          </w:p>
        </w:tc>
      </w:tr>
    </w:tbl>
    <w:p w:rsidR="00832612" w:rsidRPr="001F381A" w:rsidRDefault="00832612" w:rsidP="0061423D">
      <w:pPr>
        <w:spacing w:after="0" w:line="240" w:lineRule="auto"/>
        <w:jc w:val="both"/>
        <w:rPr>
          <w:rFonts w:ascii="Arial" w:hAnsi="Arial" w:cs="Arial"/>
          <w:b/>
          <w:sz w:val="14"/>
          <w:szCs w:val="20"/>
          <w:lang w:val="es-CO"/>
        </w:rPr>
      </w:pPr>
    </w:p>
    <w:p w:rsidR="00832612" w:rsidRPr="001F381A" w:rsidRDefault="00832612" w:rsidP="0061423D">
      <w:pPr>
        <w:spacing w:after="0" w:line="240" w:lineRule="auto"/>
        <w:jc w:val="both"/>
        <w:rPr>
          <w:rFonts w:ascii="Arial" w:hAnsi="Arial" w:cs="Arial"/>
          <w:sz w:val="20"/>
          <w:szCs w:val="20"/>
          <w:lang w:val="es-CO"/>
        </w:rPr>
      </w:pPr>
      <w:r w:rsidRPr="001F381A">
        <w:rPr>
          <w:rFonts w:ascii="Arial" w:hAnsi="Arial" w:cs="Arial"/>
          <w:b/>
          <w:spacing w:val="-1"/>
          <w:sz w:val="20"/>
          <w:szCs w:val="20"/>
          <w:lang w:val="es-CO"/>
        </w:rPr>
        <w:t>Artículo</w:t>
      </w:r>
      <w:r w:rsidRPr="001F381A">
        <w:rPr>
          <w:rFonts w:ascii="Arial" w:hAnsi="Arial" w:cs="Arial"/>
          <w:b/>
          <w:spacing w:val="-4"/>
          <w:sz w:val="20"/>
          <w:szCs w:val="20"/>
          <w:lang w:val="es-CO"/>
        </w:rPr>
        <w:t xml:space="preserve"> </w:t>
      </w:r>
      <w:r w:rsidRPr="001F381A">
        <w:rPr>
          <w:rFonts w:ascii="Arial" w:hAnsi="Arial" w:cs="Arial"/>
          <w:b/>
          <w:spacing w:val="-1"/>
          <w:sz w:val="20"/>
          <w:szCs w:val="20"/>
          <w:lang w:val="es-CO"/>
        </w:rPr>
        <w:t>6</w:t>
      </w:r>
      <w:r w:rsidRPr="001F381A">
        <w:rPr>
          <w:rFonts w:ascii="Arial" w:hAnsi="Arial" w:cs="Arial"/>
          <w:spacing w:val="-1"/>
          <w:sz w:val="20"/>
          <w:szCs w:val="20"/>
          <w:lang w:val="es-CO"/>
        </w:rPr>
        <w:t>:</w:t>
      </w:r>
      <w:r w:rsidRPr="001F381A">
        <w:rPr>
          <w:rFonts w:ascii="Arial" w:hAnsi="Arial" w:cs="Arial"/>
          <w:spacing w:val="-4"/>
          <w:sz w:val="20"/>
          <w:szCs w:val="20"/>
          <w:lang w:val="es-CO"/>
        </w:rPr>
        <w:t xml:space="preserve"> </w:t>
      </w:r>
      <w:r w:rsidR="00840B8E" w:rsidRPr="001F381A">
        <w:rPr>
          <w:rFonts w:ascii="Arial" w:hAnsi="Arial" w:cs="Arial"/>
          <w:sz w:val="20"/>
          <w:szCs w:val="20"/>
          <w:lang w:val="es-CO"/>
        </w:rPr>
        <w:t>Estipular</w:t>
      </w:r>
      <w:r w:rsidRPr="001F381A">
        <w:rPr>
          <w:rFonts w:ascii="Arial" w:hAnsi="Arial" w:cs="Arial"/>
          <w:sz w:val="20"/>
          <w:szCs w:val="20"/>
          <w:lang w:val="es-CO"/>
        </w:rPr>
        <w:t xml:space="preserve"> las siguientes semanas de trabajo académico, para los CLEI 5 y 6, adicionales a las semanas fijadas en el artículo 2 de la presente resolución.</w:t>
      </w:r>
    </w:p>
    <w:tbl>
      <w:tblPr>
        <w:tblW w:w="5699" w:type="dxa"/>
        <w:jc w:val="center"/>
        <w:tblCellMar>
          <w:left w:w="70" w:type="dxa"/>
          <w:right w:w="70" w:type="dxa"/>
        </w:tblCellMar>
        <w:tblLook w:val="04A0" w:firstRow="1" w:lastRow="0" w:firstColumn="1" w:lastColumn="0" w:noHBand="0" w:noVBand="1"/>
      </w:tblPr>
      <w:tblGrid>
        <w:gridCol w:w="3322"/>
        <w:gridCol w:w="2377"/>
      </w:tblGrid>
      <w:tr w:rsidR="004A206E" w:rsidRPr="00BB18E2" w:rsidTr="004A206E">
        <w:trPr>
          <w:trHeight w:val="64"/>
          <w:jc w:val="center"/>
        </w:trPr>
        <w:tc>
          <w:tcPr>
            <w:tcW w:w="5699"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A206E" w:rsidRPr="00BB18E2" w:rsidRDefault="004A206E" w:rsidP="0061423D">
            <w:pPr>
              <w:spacing w:after="0" w:line="240" w:lineRule="auto"/>
              <w:jc w:val="center"/>
              <w:rPr>
                <w:rFonts w:ascii="Arial" w:eastAsia="Times New Roman" w:hAnsi="Arial" w:cs="Arial"/>
                <w:sz w:val="19"/>
                <w:szCs w:val="19"/>
                <w:lang w:val="es-CO" w:eastAsia="es-CO"/>
              </w:rPr>
            </w:pPr>
            <w:r w:rsidRPr="00BB18E2">
              <w:rPr>
                <w:rFonts w:ascii="Arial" w:eastAsia="Times New Roman" w:hAnsi="Arial" w:cs="Arial"/>
                <w:sz w:val="19"/>
                <w:szCs w:val="19"/>
                <w:lang w:val="es-CO" w:eastAsia="es-CO"/>
              </w:rPr>
              <w:t xml:space="preserve">Semanas Lectivas Adicionales, </w:t>
            </w:r>
            <w:proofErr w:type="spellStart"/>
            <w:r w:rsidRPr="00BB18E2">
              <w:rPr>
                <w:rFonts w:ascii="Arial" w:eastAsia="Times New Roman" w:hAnsi="Arial" w:cs="Arial"/>
                <w:sz w:val="19"/>
                <w:szCs w:val="19"/>
                <w:lang w:val="es-CO" w:eastAsia="es-CO"/>
              </w:rPr>
              <w:t>unicamente</w:t>
            </w:r>
            <w:proofErr w:type="spellEnd"/>
            <w:r w:rsidRPr="00BB18E2">
              <w:rPr>
                <w:rFonts w:ascii="Arial" w:eastAsia="Times New Roman" w:hAnsi="Arial" w:cs="Arial"/>
                <w:sz w:val="19"/>
                <w:szCs w:val="19"/>
                <w:lang w:val="es-CO" w:eastAsia="es-CO"/>
              </w:rPr>
              <w:t xml:space="preserve"> CLEI V y CLEI VI</w:t>
            </w:r>
          </w:p>
        </w:tc>
      </w:tr>
      <w:tr w:rsidR="004A206E" w:rsidRPr="00BB18E2" w:rsidTr="004A206E">
        <w:trPr>
          <w:trHeight w:val="64"/>
          <w:jc w:val="center"/>
        </w:trPr>
        <w:tc>
          <w:tcPr>
            <w:tcW w:w="3322"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A206E" w:rsidRPr="00BB18E2" w:rsidRDefault="004A206E" w:rsidP="001F381A">
            <w:pPr>
              <w:spacing w:after="0" w:line="240" w:lineRule="auto"/>
              <w:jc w:val="center"/>
              <w:rPr>
                <w:rFonts w:ascii="Arial" w:eastAsia="Times New Roman" w:hAnsi="Arial" w:cs="Arial"/>
                <w:sz w:val="19"/>
                <w:szCs w:val="19"/>
                <w:lang w:val="es-CO" w:eastAsia="es-CO"/>
              </w:rPr>
            </w:pPr>
            <w:r w:rsidRPr="00BB18E2">
              <w:rPr>
                <w:rFonts w:ascii="Arial" w:eastAsia="Times New Roman" w:hAnsi="Arial" w:cs="Arial"/>
                <w:sz w:val="19"/>
                <w:szCs w:val="19"/>
                <w:lang w:val="es-CO" w:eastAsia="es-CO"/>
              </w:rPr>
              <w:t>1</w:t>
            </w:r>
            <w:r w:rsidR="001F381A" w:rsidRPr="00BB18E2">
              <w:rPr>
                <w:rFonts w:ascii="Arial" w:eastAsia="Times New Roman" w:hAnsi="Arial" w:cs="Arial"/>
                <w:sz w:val="19"/>
                <w:szCs w:val="19"/>
                <w:lang w:val="es-CO" w:eastAsia="es-CO"/>
              </w:rPr>
              <w:t>9-25</w:t>
            </w:r>
            <w:r w:rsidRPr="00BB18E2">
              <w:rPr>
                <w:rFonts w:ascii="Arial" w:eastAsia="Times New Roman" w:hAnsi="Arial" w:cs="Arial"/>
                <w:sz w:val="19"/>
                <w:szCs w:val="19"/>
                <w:lang w:val="es-CO" w:eastAsia="es-CO"/>
              </w:rPr>
              <w:t xml:space="preserve"> de Enero</w:t>
            </w:r>
          </w:p>
        </w:tc>
        <w:tc>
          <w:tcPr>
            <w:tcW w:w="2377" w:type="dxa"/>
            <w:tcBorders>
              <w:top w:val="single" w:sz="4" w:space="0" w:color="auto"/>
              <w:left w:val="nil"/>
              <w:bottom w:val="single" w:sz="4" w:space="0" w:color="auto"/>
              <w:right w:val="single" w:sz="4" w:space="0" w:color="000000"/>
            </w:tcBorders>
            <w:shd w:val="clear" w:color="auto" w:fill="auto"/>
            <w:noWrap/>
            <w:vAlign w:val="center"/>
            <w:hideMark/>
          </w:tcPr>
          <w:p w:rsidR="004A206E" w:rsidRPr="00BB18E2" w:rsidRDefault="004A206E" w:rsidP="0061423D">
            <w:pPr>
              <w:spacing w:after="0" w:line="240" w:lineRule="auto"/>
              <w:jc w:val="center"/>
              <w:rPr>
                <w:rFonts w:ascii="Arial" w:eastAsia="Times New Roman" w:hAnsi="Arial" w:cs="Arial"/>
                <w:sz w:val="19"/>
                <w:szCs w:val="19"/>
                <w:lang w:val="es-CO" w:eastAsia="es-CO"/>
              </w:rPr>
            </w:pPr>
            <w:r w:rsidRPr="00BB18E2">
              <w:rPr>
                <w:rFonts w:ascii="Arial" w:eastAsia="Times New Roman" w:hAnsi="Arial" w:cs="Arial"/>
                <w:sz w:val="19"/>
                <w:szCs w:val="19"/>
                <w:lang w:val="es-CO" w:eastAsia="es-CO"/>
              </w:rPr>
              <w:t>Una (1) Semana</w:t>
            </w:r>
          </w:p>
        </w:tc>
      </w:tr>
      <w:tr w:rsidR="004A206E" w:rsidRPr="00BB18E2" w:rsidTr="004A206E">
        <w:trPr>
          <w:trHeight w:val="64"/>
          <w:jc w:val="center"/>
        </w:trPr>
        <w:tc>
          <w:tcPr>
            <w:tcW w:w="3322"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A206E" w:rsidRPr="00BB18E2" w:rsidRDefault="004A206E" w:rsidP="0061423D">
            <w:pPr>
              <w:spacing w:after="0" w:line="240" w:lineRule="auto"/>
              <w:jc w:val="center"/>
              <w:rPr>
                <w:rFonts w:ascii="Arial" w:eastAsia="Times New Roman" w:hAnsi="Arial" w:cs="Arial"/>
                <w:sz w:val="19"/>
                <w:szCs w:val="19"/>
                <w:lang w:val="es-CO" w:eastAsia="es-CO"/>
              </w:rPr>
            </w:pPr>
            <w:r w:rsidRPr="00BB18E2">
              <w:rPr>
                <w:rFonts w:ascii="Arial" w:eastAsia="Times New Roman" w:hAnsi="Arial" w:cs="Arial"/>
                <w:sz w:val="19"/>
                <w:szCs w:val="19"/>
                <w:lang w:val="es-CO" w:eastAsia="es-CO"/>
              </w:rPr>
              <w:t>30 de marzo-5 de abril</w:t>
            </w:r>
          </w:p>
        </w:tc>
        <w:tc>
          <w:tcPr>
            <w:tcW w:w="2377" w:type="dxa"/>
            <w:tcBorders>
              <w:top w:val="single" w:sz="4" w:space="0" w:color="auto"/>
              <w:left w:val="nil"/>
              <w:bottom w:val="single" w:sz="4" w:space="0" w:color="auto"/>
              <w:right w:val="single" w:sz="4" w:space="0" w:color="000000"/>
            </w:tcBorders>
            <w:shd w:val="clear" w:color="auto" w:fill="auto"/>
            <w:noWrap/>
            <w:vAlign w:val="center"/>
            <w:hideMark/>
          </w:tcPr>
          <w:p w:rsidR="004A206E" w:rsidRPr="00BB18E2" w:rsidRDefault="004A206E" w:rsidP="0061423D">
            <w:pPr>
              <w:spacing w:after="0" w:line="240" w:lineRule="auto"/>
              <w:jc w:val="center"/>
              <w:rPr>
                <w:rFonts w:ascii="Arial" w:eastAsia="Times New Roman" w:hAnsi="Arial" w:cs="Arial"/>
                <w:sz w:val="19"/>
                <w:szCs w:val="19"/>
                <w:lang w:val="es-CO" w:eastAsia="es-CO"/>
              </w:rPr>
            </w:pPr>
            <w:r w:rsidRPr="00BB18E2">
              <w:rPr>
                <w:rFonts w:ascii="Arial" w:eastAsia="Times New Roman" w:hAnsi="Arial" w:cs="Arial"/>
                <w:sz w:val="19"/>
                <w:szCs w:val="19"/>
                <w:lang w:val="es-CO" w:eastAsia="es-CO"/>
              </w:rPr>
              <w:t>Una (1) Semana</w:t>
            </w:r>
          </w:p>
        </w:tc>
      </w:tr>
      <w:tr w:rsidR="004A206E" w:rsidRPr="00BB18E2" w:rsidTr="004A206E">
        <w:trPr>
          <w:trHeight w:val="64"/>
          <w:jc w:val="center"/>
        </w:trPr>
        <w:tc>
          <w:tcPr>
            <w:tcW w:w="3322"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A206E" w:rsidRPr="00BB18E2" w:rsidRDefault="001F381A" w:rsidP="001F381A">
            <w:pPr>
              <w:spacing w:after="0" w:line="240" w:lineRule="auto"/>
              <w:jc w:val="center"/>
              <w:rPr>
                <w:rFonts w:ascii="Arial" w:eastAsia="Times New Roman" w:hAnsi="Arial" w:cs="Arial"/>
                <w:sz w:val="19"/>
                <w:szCs w:val="19"/>
                <w:lang w:val="es-CO" w:eastAsia="es-CO"/>
              </w:rPr>
            </w:pPr>
            <w:r w:rsidRPr="00BB18E2">
              <w:rPr>
                <w:rFonts w:ascii="Arial" w:eastAsia="Times New Roman" w:hAnsi="Arial" w:cs="Arial"/>
                <w:sz w:val="19"/>
                <w:szCs w:val="19"/>
                <w:lang w:val="es-CO" w:eastAsia="es-CO"/>
              </w:rPr>
              <w:t>06-12</w:t>
            </w:r>
            <w:r w:rsidR="004A206E" w:rsidRPr="00BB18E2">
              <w:rPr>
                <w:rFonts w:ascii="Arial" w:eastAsia="Times New Roman" w:hAnsi="Arial" w:cs="Arial"/>
                <w:sz w:val="19"/>
                <w:szCs w:val="19"/>
                <w:lang w:val="es-CO" w:eastAsia="es-CO"/>
              </w:rPr>
              <w:t xml:space="preserve"> de julio</w:t>
            </w:r>
          </w:p>
        </w:tc>
        <w:tc>
          <w:tcPr>
            <w:tcW w:w="2377" w:type="dxa"/>
            <w:tcBorders>
              <w:top w:val="single" w:sz="4" w:space="0" w:color="auto"/>
              <w:left w:val="nil"/>
              <w:bottom w:val="single" w:sz="4" w:space="0" w:color="auto"/>
              <w:right w:val="single" w:sz="4" w:space="0" w:color="000000"/>
            </w:tcBorders>
            <w:shd w:val="clear" w:color="auto" w:fill="auto"/>
            <w:noWrap/>
            <w:vAlign w:val="center"/>
            <w:hideMark/>
          </w:tcPr>
          <w:p w:rsidR="004A206E" w:rsidRPr="00BB18E2" w:rsidRDefault="004A206E" w:rsidP="0061423D">
            <w:pPr>
              <w:spacing w:after="0" w:line="240" w:lineRule="auto"/>
              <w:jc w:val="center"/>
              <w:rPr>
                <w:rFonts w:ascii="Arial" w:eastAsia="Times New Roman" w:hAnsi="Arial" w:cs="Arial"/>
                <w:sz w:val="19"/>
                <w:szCs w:val="19"/>
                <w:lang w:val="es-CO" w:eastAsia="es-CO"/>
              </w:rPr>
            </w:pPr>
            <w:r w:rsidRPr="00BB18E2">
              <w:rPr>
                <w:rFonts w:ascii="Arial" w:eastAsia="Times New Roman" w:hAnsi="Arial" w:cs="Arial"/>
                <w:sz w:val="19"/>
                <w:szCs w:val="19"/>
                <w:lang w:val="es-CO" w:eastAsia="es-CO"/>
              </w:rPr>
              <w:t>Una (1) Semana</w:t>
            </w:r>
          </w:p>
        </w:tc>
      </w:tr>
      <w:tr w:rsidR="004A206E" w:rsidRPr="00BB18E2" w:rsidTr="004A206E">
        <w:trPr>
          <w:trHeight w:val="64"/>
          <w:jc w:val="center"/>
        </w:trPr>
        <w:tc>
          <w:tcPr>
            <w:tcW w:w="3322"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A206E" w:rsidRPr="00BB18E2" w:rsidRDefault="001F381A" w:rsidP="0061423D">
            <w:pPr>
              <w:spacing w:after="0" w:line="240" w:lineRule="auto"/>
              <w:jc w:val="center"/>
              <w:rPr>
                <w:rFonts w:ascii="Arial" w:eastAsia="Times New Roman" w:hAnsi="Arial" w:cs="Arial"/>
                <w:sz w:val="19"/>
                <w:szCs w:val="19"/>
                <w:lang w:val="es-CO" w:eastAsia="es-CO"/>
              </w:rPr>
            </w:pPr>
            <w:r w:rsidRPr="00BB18E2">
              <w:rPr>
                <w:rFonts w:ascii="Arial" w:eastAsia="Times New Roman" w:hAnsi="Arial" w:cs="Arial"/>
                <w:sz w:val="19"/>
                <w:szCs w:val="19"/>
                <w:lang w:val="es-CO" w:eastAsia="es-CO"/>
              </w:rPr>
              <w:t>07-13</w:t>
            </w:r>
            <w:r w:rsidR="004A206E" w:rsidRPr="00BB18E2">
              <w:rPr>
                <w:rFonts w:ascii="Arial" w:eastAsia="Times New Roman" w:hAnsi="Arial" w:cs="Arial"/>
                <w:sz w:val="19"/>
                <w:szCs w:val="19"/>
                <w:lang w:val="es-CO" w:eastAsia="es-CO"/>
              </w:rPr>
              <w:t xml:space="preserve"> de diciembre</w:t>
            </w:r>
          </w:p>
        </w:tc>
        <w:tc>
          <w:tcPr>
            <w:tcW w:w="2377" w:type="dxa"/>
            <w:tcBorders>
              <w:top w:val="single" w:sz="4" w:space="0" w:color="auto"/>
              <w:left w:val="nil"/>
              <w:bottom w:val="single" w:sz="4" w:space="0" w:color="auto"/>
              <w:right w:val="single" w:sz="4" w:space="0" w:color="000000"/>
            </w:tcBorders>
            <w:shd w:val="clear" w:color="auto" w:fill="auto"/>
            <w:noWrap/>
            <w:vAlign w:val="center"/>
            <w:hideMark/>
          </w:tcPr>
          <w:p w:rsidR="004A206E" w:rsidRPr="00BB18E2" w:rsidRDefault="004A206E" w:rsidP="0061423D">
            <w:pPr>
              <w:spacing w:after="0" w:line="240" w:lineRule="auto"/>
              <w:jc w:val="center"/>
              <w:rPr>
                <w:rFonts w:ascii="Arial" w:eastAsia="Times New Roman" w:hAnsi="Arial" w:cs="Arial"/>
                <w:sz w:val="19"/>
                <w:szCs w:val="19"/>
                <w:lang w:val="es-CO" w:eastAsia="es-CO"/>
              </w:rPr>
            </w:pPr>
            <w:r w:rsidRPr="00BB18E2">
              <w:rPr>
                <w:rFonts w:ascii="Arial" w:eastAsia="Times New Roman" w:hAnsi="Arial" w:cs="Arial"/>
                <w:sz w:val="19"/>
                <w:szCs w:val="19"/>
                <w:lang w:val="es-CO" w:eastAsia="es-CO"/>
              </w:rPr>
              <w:t>Una (1) Semana</w:t>
            </w:r>
          </w:p>
        </w:tc>
      </w:tr>
    </w:tbl>
    <w:p w:rsidR="004A206E" w:rsidRPr="001F381A" w:rsidRDefault="004A206E" w:rsidP="0061423D">
      <w:pPr>
        <w:spacing w:after="0" w:line="240" w:lineRule="auto"/>
        <w:jc w:val="both"/>
        <w:rPr>
          <w:rFonts w:ascii="Arial" w:hAnsi="Arial" w:cs="Arial"/>
          <w:sz w:val="14"/>
          <w:szCs w:val="20"/>
          <w:lang w:val="es-CO"/>
        </w:rPr>
      </w:pPr>
    </w:p>
    <w:p w:rsidR="00832612" w:rsidRPr="001F381A" w:rsidRDefault="00832612" w:rsidP="0061423D">
      <w:pPr>
        <w:spacing w:after="0" w:line="240" w:lineRule="auto"/>
        <w:jc w:val="both"/>
        <w:rPr>
          <w:rFonts w:ascii="Arial" w:hAnsi="Arial" w:cs="Arial"/>
          <w:sz w:val="20"/>
          <w:szCs w:val="20"/>
          <w:lang w:val="es-CO"/>
        </w:rPr>
      </w:pPr>
      <w:r w:rsidRPr="001F381A">
        <w:rPr>
          <w:rFonts w:ascii="Arial" w:hAnsi="Arial" w:cs="Arial"/>
          <w:b/>
          <w:sz w:val="20"/>
          <w:szCs w:val="20"/>
          <w:lang w:val="es-CO"/>
        </w:rPr>
        <w:t>Artículo</w:t>
      </w:r>
      <w:r w:rsidRPr="001F381A">
        <w:rPr>
          <w:rFonts w:ascii="Arial" w:hAnsi="Arial" w:cs="Arial"/>
          <w:b/>
          <w:spacing w:val="1"/>
          <w:sz w:val="20"/>
          <w:szCs w:val="20"/>
          <w:lang w:val="es-CO"/>
        </w:rPr>
        <w:t xml:space="preserve"> </w:t>
      </w:r>
      <w:r w:rsidR="00EF2309" w:rsidRPr="001F381A">
        <w:rPr>
          <w:rFonts w:ascii="Arial" w:hAnsi="Arial" w:cs="Arial"/>
          <w:b/>
          <w:sz w:val="20"/>
          <w:szCs w:val="20"/>
          <w:lang w:val="es-CO"/>
        </w:rPr>
        <w:t>6</w:t>
      </w:r>
      <w:r w:rsidRPr="001F381A">
        <w:rPr>
          <w:rFonts w:ascii="Arial" w:hAnsi="Arial" w:cs="Arial"/>
          <w:sz w:val="20"/>
          <w:szCs w:val="20"/>
          <w:lang w:val="es-CO"/>
        </w:rPr>
        <w:t>:</w:t>
      </w:r>
      <w:r w:rsidRPr="001F381A">
        <w:rPr>
          <w:rFonts w:ascii="Arial" w:hAnsi="Arial" w:cs="Arial"/>
          <w:spacing w:val="1"/>
          <w:sz w:val="20"/>
          <w:szCs w:val="20"/>
          <w:lang w:val="es-CO"/>
        </w:rPr>
        <w:t xml:space="preserve"> </w:t>
      </w:r>
      <w:r w:rsidRPr="001F381A">
        <w:rPr>
          <w:rFonts w:ascii="Arial" w:hAnsi="Arial" w:cs="Arial"/>
          <w:sz w:val="20"/>
          <w:szCs w:val="20"/>
          <w:lang w:val="es-CO"/>
        </w:rPr>
        <w:t>La</w:t>
      </w:r>
      <w:r w:rsidRPr="001F381A">
        <w:rPr>
          <w:rFonts w:ascii="Arial" w:hAnsi="Arial" w:cs="Arial"/>
          <w:spacing w:val="1"/>
          <w:sz w:val="20"/>
          <w:szCs w:val="20"/>
          <w:lang w:val="es-CO"/>
        </w:rPr>
        <w:t xml:space="preserve"> </w:t>
      </w:r>
      <w:r w:rsidRPr="001F381A">
        <w:rPr>
          <w:rFonts w:ascii="Arial" w:hAnsi="Arial" w:cs="Arial"/>
          <w:sz w:val="20"/>
          <w:szCs w:val="20"/>
          <w:lang w:val="es-CO"/>
        </w:rPr>
        <w:t>presente</w:t>
      </w:r>
      <w:r w:rsidRPr="001F381A">
        <w:rPr>
          <w:rFonts w:ascii="Arial" w:hAnsi="Arial" w:cs="Arial"/>
          <w:spacing w:val="1"/>
          <w:sz w:val="20"/>
          <w:szCs w:val="20"/>
          <w:lang w:val="es-CO"/>
        </w:rPr>
        <w:t xml:space="preserve"> </w:t>
      </w:r>
      <w:r w:rsidRPr="001F381A">
        <w:rPr>
          <w:rFonts w:ascii="Arial" w:hAnsi="Arial" w:cs="Arial"/>
          <w:sz w:val="20"/>
          <w:szCs w:val="20"/>
          <w:lang w:val="es-CO"/>
        </w:rPr>
        <w:t>resolución</w:t>
      </w:r>
      <w:r w:rsidRPr="001F381A">
        <w:rPr>
          <w:rFonts w:ascii="Arial" w:hAnsi="Arial" w:cs="Arial"/>
          <w:spacing w:val="1"/>
          <w:sz w:val="20"/>
          <w:szCs w:val="20"/>
          <w:lang w:val="es-CO"/>
        </w:rPr>
        <w:t xml:space="preserve"> </w:t>
      </w:r>
      <w:r w:rsidRPr="001F381A">
        <w:rPr>
          <w:rFonts w:ascii="Arial" w:hAnsi="Arial" w:cs="Arial"/>
          <w:sz w:val="20"/>
          <w:szCs w:val="20"/>
          <w:lang w:val="es-CO"/>
        </w:rPr>
        <w:t>rige</w:t>
      </w:r>
      <w:r w:rsidRPr="001F381A">
        <w:rPr>
          <w:rFonts w:ascii="Arial" w:hAnsi="Arial" w:cs="Arial"/>
          <w:spacing w:val="1"/>
          <w:sz w:val="20"/>
          <w:szCs w:val="20"/>
          <w:lang w:val="es-CO"/>
        </w:rPr>
        <w:t xml:space="preserve"> </w:t>
      </w:r>
      <w:r w:rsidRPr="001F381A">
        <w:rPr>
          <w:rFonts w:ascii="Arial" w:hAnsi="Arial" w:cs="Arial"/>
          <w:sz w:val="20"/>
          <w:szCs w:val="20"/>
          <w:lang w:val="es-CO"/>
        </w:rPr>
        <w:t>a</w:t>
      </w:r>
      <w:r w:rsidRPr="001F381A">
        <w:rPr>
          <w:rFonts w:ascii="Arial" w:hAnsi="Arial" w:cs="Arial"/>
          <w:spacing w:val="1"/>
          <w:sz w:val="20"/>
          <w:szCs w:val="20"/>
          <w:lang w:val="es-CO"/>
        </w:rPr>
        <w:t xml:space="preserve"> </w:t>
      </w:r>
      <w:r w:rsidRPr="001F381A">
        <w:rPr>
          <w:rFonts w:ascii="Arial" w:hAnsi="Arial" w:cs="Arial"/>
          <w:sz w:val="20"/>
          <w:szCs w:val="20"/>
          <w:lang w:val="es-CO"/>
        </w:rPr>
        <w:t>partir</w:t>
      </w:r>
      <w:r w:rsidRPr="001F381A">
        <w:rPr>
          <w:rFonts w:ascii="Arial" w:hAnsi="Arial" w:cs="Arial"/>
          <w:spacing w:val="1"/>
          <w:sz w:val="20"/>
          <w:szCs w:val="20"/>
          <w:lang w:val="es-CO"/>
        </w:rPr>
        <w:t xml:space="preserve"> </w:t>
      </w:r>
      <w:r w:rsidRPr="001F381A">
        <w:rPr>
          <w:rFonts w:ascii="Arial" w:hAnsi="Arial" w:cs="Arial"/>
          <w:sz w:val="20"/>
          <w:szCs w:val="20"/>
          <w:lang w:val="es-CO"/>
        </w:rPr>
        <w:t>de</w:t>
      </w:r>
      <w:r w:rsidRPr="001F381A">
        <w:rPr>
          <w:rFonts w:ascii="Arial" w:hAnsi="Arial" w:cs="Arial"/>
          <w:spacing w:val="1"/>
          <w:sz w:val="20"/>
          <w:szCs w:val="20"/>
          <w:lang w:val="es-CO"/>
        </w:rPr>
        <w:t xml:space="preserve"> </w:t>
      </w:r>
      <w:r w:rsidRPr="001F381A">
        <w:rPr>
          <w:rFonts w:ascii="Arial" w:hAnsi="Arial" w:cs="Arial"/>
          <w:sz w:val="20"/>
          <w:szCs w:val="20"/>
          <w:lang w:val="es-CO"/>
        </w:rPr>
        <w:t>la</w:t>
      </w:r>
      <w:r w:rsidRPr="001F381A">
        <w:rPr>
          <w:rFonts w:ascii="Arial" w:hAnsi="Arial" w:cs="Arial"/>
          <w:spacing w:val="1"/>
          <w:sz w:val="20"/>
          <w:szCs w:val="20"/>
          <w:lang w:val="es-CO"/>
        </w:rPr>
        <w:t xml:space="preserve"> </w:t>
      </w:r>
      <w:r w:rsidRPr="001F381A">
        <w:rPr>
          <w:rFonts w:ascii="Arial" w:hAnsi="Arial" w:cs="Arial"/>
          <w:sz w:val="20"/>
          <w:szCs w:val="20"/>
          <w:lang w:val="es-CO"/>
        </w:rPr>
        <w:t>fecha</w:t>
      </w:r>
      <w:r w:rsidRPr="001F381A">
        <w:rPr>
          <w:rFonts w:ascii="Arial" w:hAnsi="Arial" w:cs="Arial"/>
          <w:spacing w:val="1"/>
          <w:sz w:val="20"/>
          <w:szCs w:val="20"/>
          <w:lang w:val="es-CO"/>
        </w:rPr>
        <w:t xml:space="preserve"> de su </w:t>
      </w:r>
      <w:r w:rsidRPr="001F381A">
        <w:rPr>
          <w:rFonts w:ascii="Arial" w:hAnsi="Arial" w:cs="Arial"/>
          <w:sz w:val="20"/>
          <w:szCs w:val="20"/>
          <w:lang w:val="es-CO"/>
        </w:rPr>
        <w:t xml:space="preserve">publicación. </w:t>
      </w:r>
    </w:p>
    <w:p w:rsidR="00832612" w:rsidRPr="001F381A" w:rsidRDefault="00832612" w:rsidP="0061423D">
      <w:pPr>
        <w:spacing w:after="0" w:line="240" w:lineRule="auto"/>
        <w:jc w:val="both"/>
        <w:rPr>
          <w:rFonts w:ascii="Arial" w:hAnsi="Arial" w:cs="Arial"/>
          <w:sz w:val="14"/>
          <w:szCs w:val="20"/>
          <w:lang w:val="es-CO"/>
        </w:rPr>
      </w:pPr>
    </w:p>
    <w:p w:rsidR="00832612" w:rsidRPr="001F381A" w:rsidRDefault="00832612" w:rsidP="0061423D">
      <w:pPr>
        <w:spacing w:after="0" w:line="240" w:lineRule="auto"/>
        <w:jc w:val="both"/>
        <w:rPr>
          <w:rFonts w:ascii="Arial" w:hAnsi="Arial" w:cs="Arial"/>
          <w:spacing w:val="-8"/>
          <w:sz w:val="20"/>
          <w:szCs w:val="20"/>
          <w:lang w:val="es-CO"/>
        </w:rPr>
      </w:pPr>
      <w:r w:rsidRPr="001F381A">
        <w:rPr>
          <w:rFonts w:ascii="Arial" w:hAnsi="Arial" w:cs="Arial"/>
          <w:b/>
          <w:sz w:val="20"/>
          <w:szCs w:val="20"/>
          <w:lang w:val="es-CO"/>
        </w:rPr>
        <w:t>Artículo</w:t>
      </w:r>
      <w:r w:rsidRPr="001F381A">
        <w:rPr>
          <w:rFonts w:ascii="Arial" w:hAnsi="Arial" w:cs="Arial"/>
          <w:b/>
          <w:spacing w:val="-10"/>
          <w:sz w:val="20"/>
          <w:szCs w:val="20"/>
          <w:lang w:val="es-CO"/>
        </w:rPr>
        <w:t xml:space="preserve"> </w:t>
      </w:r>
      <w:r w:rsidR="00EF2309" w:rsidRPr="001F381A">
        <w:rPr>
          <w:rFonts w:ascii="Arial" w:hAnsi="Arial" w:cs="Arial"/>
          <w:b/>
          <w:sz w:val="20"/>
          <w:szCs w:val="20"/>
          <w:lang w:val="es-CO"/>
        </w:rPr>
        <w:t>7</w:t>
      </w:r>
      <w:r w:rsidRPr="001F381A">
        <w:rPr>
          <w:rFonts w:ascii="Arial" w:hAnsi="Arial" w:cs="Arial"/>
          <w:sz w:val="20"/>
          <w:szCs w:val="20"/>
          <w:lang w:val="es-CO"/>
        </w:rPr>
        <w:t>:</w:t>
      </w:r>
      <w:r w:rsidRPr="001F381A">
        <w:rPr>
          <w:rFonts w:ascii="Arial" w:hAnsi="Arial" w:cs="Arial"/>
          <w:spacing w:val="-8"/>
          <w:sz w:val="20"/>
          <w:szCs w:val="20"/>
          <w:lang w:val="es-CO"/>
        </w:rPr>
        <w:t xml:space="preserve"> Por tratarse de un acto administrativo de carácter general, </w:t>
      </w:r>
      <w:r w:rsidR="00A26EFD" w:rsidRPr="001F381A">
        <w:rPr>
          <w:rFonts w:ascii="Arial" w:hAnsi="Arial" w:cs="Arial"/>
          <w:spacing w:val="-8"/>
          <w:sz w:val="20"/>
          <w:szCs w:val="20"/>
          <w:lang w:val="es-CO"/>
        </w:rPr>
        <w:t>es improcedente la interposición de algún recurso.</w:t>
      </w:r>
    </w:p>
    <w:p w:rsidR="00EF2309" w:rsidRPr="001F381A" w:rsidRDefault="00EF2309" w:rsidP="0061423D">
      <w:pPr>
        <w:spacing w:after="0" w:line="240" w:lineRule="auto"/>
        <w:jc w:val="both"/>
        <w:rPr>
          <w:rFonts w:ascii="Arial" w:eastAsia="Batang" w:hAnsi="Arial" w:cs="Arial"/>
          <w:sz w:val="20"/>
          <w:szCs w:val="20"/>
          <w:lang w:val="es-CO" w:eastAsia="es-CO"/>
        </w:rPr>
      </w:pPr>
    </w:p>
    <w:p w:rsidR="002B4ED8" w:rsidRPr="001F381A" w:rsidRDefault="002B4ED8" w:rsidP="0061423D">
      <w:pPr>
        <w:spacing w:after="0" w:line="240" w:lineRule="auto"/>
        <w:jc w:val="both"/>
        <w:rPr>
          <w:rFonts w:ascii="Arial" w:eastAsia="Batang" w:hAnsi="Arial" w:cs="Arial"/>
          <w:sz w:val="20"/>
          <w:szCs w:val="20"/>
          <w:lang w:val="es-CO" w:eastAsia="es-CO"/>
        </w:rPr>
      </w:pPr>
    </w:p>
    <w:p w:rsidR="003E6168" w:rsidRPr="001F381A" w:rsidRDefault="00A26EFD" w:rsidP="0061423D">
      <w:pPr>
        <w:keepNext/>
        <w:tabs>
          <w:tab w:val="left" w:pos="1985"/>
          <w:tab w:val="left" w:pos="2268"/>
          <w:tab w:val="left" w:pos="3119"/>
          <w:tab w:val="left" w:pos="3402"/>
          <w:tab w:val="left" w:pos="4253"/>
          <w:tab w:val="left" w:pos="4962"/>
          <w:tab w:val="left" w:pos="5387"/>
          <w:tab w:val="left" w:pos="6379"/>
          <w:tab w:val="left" w:pos="6663"/>
          <w:tab w:val="left" w:pos="7088"/>
          <w:tab w:val="left" w:pos="7371"/>
        </w:tabs>
        <w:spacing w:after="0" w:line="240" w:lineRule="auto"/>
        <w:jc w:val="center"/>
        <w:outlineLvl w:val="5"/>
        <w:rPr>
          <w:rFonts w:ascii="Arial" w:hAnsi="Arial" w:cs="Arial"/>
          <w:b/>
          <w:sz w:val="20"/>
          <w:szCs w:val="20"/>
          <w:lang w:val="es-ES_tradnl"/>
        </w:rPr>
      </w:pPr>
      <w:r w:rsidRPr="001F381A">
        <w:rPr>
          <w:rFonts w:ascii="Arial" w:hAnsi="Arial" w:cs="Arial"/>
          <w:b/>
          <w:sz w:val="20"/>
          <w:szCs w:val="20"/>
          <w:lang w:val="es-ES_tradnl"/>
        </w:rPr>
        <w:t>PUBLIQUESE</w:t>
      </w:r>
      <w:r w:rsidR="003E6168" w:rsidRPr="001F381A">
        <w:rPr>
          <w:rFonts w:ascii="Arial" w:hAnsi="Arial" w:cs="Arial"/>
          <w:b/>
          <w:sz w:val="20"/>
          <w:szCs w:val="20"/>
          <w:lang w:val="es-ES_tradnl"/>
        </w:rPr>
        <w:t>, COMUNÍQUESE Y CÚMPLASE</w:t>
      </w:r>
    </w:p>
    <w:p w:rsidR="002B4ED8" w:rsidRPr="001F381A" w:rsidRDefault="002B4ED8" w:rsidP="0061423D">
      <w:pPr>
        <w:spacing w:after="0" w:line="240" w:lineRule="auto"/>
        <w:jc w:val="center"/>
        <w:rPr>
          <w:rFonts w:ascii="Arial" w:hAnsi="Arial" w:cs="Arial"/>
          <w:sz w:val="20"/>
          <w:szCs w:val="20"/>
        </w:rPr>
      </w:pPr>
      <w:r w:rsidRPr="001F381A">
        <w:rPr>
          <w:rFonts w:ascii="Arial" w:hAnsi="Arial" w:cs="Arial"/>
          <w:sz w:val="20"/>
          <w:szCs w:val="20"/>
        </w:rPr>
        <w:t xml:space="preserve">Dado </w:t>
      </w:r>
      <w:proofErr w:type="spellStart"/>
      <w:r w:rsidRPr="001F381A">
        <w:rPr>
          <w:rFonts w:ascii="Arial" w:hAnsi="Arial" w:cs="Arial"/>
          <w:sz w:val="20"/>
          <w:szCs w:val="20"/>
        </w:rPr>
        <w:t>en</w:t>
      </w:r>
      <w:proofErr w:type="spellEnd"/>
      <w:r w:rsidRPr="001F381A">
        <w:rPr>
          <w:rFonts w:ascii="Arial" w:hAnsi="Arial" w:cs="Arial"/>
          <w:sz w:val="20"/>
          <w:szCs w:val="20"/>
        </w:rPr>
        <w:t xml:space="preserve"> el Distrito</w:t>
      </w:r>
      <w:r w:rsidRPr="001F381A">
        <w:rPr>
          <w:rFonts w:ascii="Arial" w:hAnsi="Arial" w:cs="Arial"/>
          <w:bCs/>
          <w:sz w:val="20"/>
          <w:szCs w:val="20"/>
        </w:rPr>
        <w:t xml:space="preserve"> Especial de </w:t>
      </w:r>
      <w:proofErr w:type="spellStart"/>
      <w:r w:rsidRPr="001F381A">
        <w:rPr>
          <w:rFonts w:ascii="Arial" w:hAnsi="Arial" w:cs="Arial"/>
          <w:bCs/>
          <w:sz w:val="20"/>
          <w:szCs w:val="20"/>
        </w:rPr>
        <w:t>Ciencia</w:t>
      </w:r>
      <w:proofErr w:type="spellEnd"/>
      <w:r w:rsidRPr="001F381A">
        <w:rPr>
          <w:rFonts w:ascii="Arial" w:hAnsi="Arial" w:cs="Arial"/>
          <w:bCs/>
          <w:sz w:val="20"/>
          <w:szCs w:val="20"/>
        </w:rPr>
        <w:t xml:space="preserve">, </w:t>
      </w:r>
      <w:proofErr w:type="spellStart"/>
      <w:r w:rsidRPr="001F381A">
        <w:rPr>
          <w:rFonts w:ascii="Arial" w:hAnsi="Arial" w:cs="Arial"/>
          <w:bCs/>
          <w:sz w:val="20"/>
          <w:szCs w:val="20"/>
        </w:rPr>
        <w:t>Tecnología</w:t>
      </w:r>
      <w:proofErr w:type="spellEnd"/>
      <w:r w:rsidRPr="001F381A">
        <w:rPr>
          <w:rFonts w:ascii="Arial" w:hAnsi="Arial" w:cs="Arial"/>
          <w:bCs/>
          <w:sz w:val="20"/>
          <w:szCs w:val="20"/>
        </w:rPr>
        <w:t xml:space="preserve"> e </w:t>
      </w:r>
      <w:proofErr w:type="spellStart"/>
      <w:r w:rsidRPr="001F381A">
        <w:rPr>
          <w:rFonts w:ascii="Arial" w:hAnsi="Arial" w:cs="Arial"/>
          <w:bCs/>
          <w:sz w:val="20"/>
          <w:szCs w:val="20"/>
        </w:rPr>
        <w:t>Innovación</w:t>
      </w:r>
      <w:proofErr w:type="spellEnd"/>
      <w:r w:rsidRPr="001F381A">
        <w:rPr>
          <w:rFonts w:ascii="Arial" w:hAnsi="Arial" w:cs="Arial"/>
          <w:bCs/>
          <w:sz w:val="20"/>
          <w:szCs w:val="20"/>
        </w:rPr>
        <w:t xml:space="preserve"> de </w:t>
      </w:r>
      <w:proofErr w:type="spellStart"/>
      <w:r w:rsidRPr="001F381A">
        <w:rPr>
          <w:rFonts w:ascii="Arial" w:hAnsi="Arial" w:cs="Arial"/>
          <w:bCs/>
          <w:sz w:val="20"/>
          <w:szCs w:val="20"/>
        </w:rPr>
        <w:t>Medellín</w:t>
      </w:r>
      <w:proofErr w:type="spellEnd"/>
      <w:r w:rsidRPr="001F381A">
        <w:rPr>
          <w:rFonts w:ascii="Arial" w:hAnsi="Arial" w:cs="Arial"/>
          <w:sz w:val="20"/>
          <w:szCs w:val="20"/>
        </w:rPr>
        <w:t>,</w:t>
      </w:r>
    </w:p>
    <w:sdt>
      <w:sdtPr>
        <w:rPr>
          <w:rFonts w:ascii="Arial" w:eastAsia="Batang" w:hAnsi="Arial" w:cs="Arial"/>
          <w:sz w:val="22"/>
          <w:szCs w:val="22"/>
          <w:lang w:val="es-CO" w:eastAsia="es-CO"/>
        </w:rPr>
        <w:alias w:val="no modificar"/>
        <w:tag w:val="no modificar"/>
        <w:id w:val="1268591080"/>
        <w:lock w:val="sdtContentLocked"/>
        <w:placeholder>
          <w:docPart w:val="DefaultPlaceholder_1081868574"/>
        </w:placeholder>
      </w:sdtPr>
      <w:sdtEndPr/>
      <w:sdtContent>
        <w:p w:rsidR="00D411C3" w:rsidRDefault="00E05537">
          <w:pPr>
            <w:jc w:val="center"/>
            <w:rPr>
              <w:rFonts w:ascii="Arial" w:eastAsia="Batang" w:hAnsi="Arial" w:cs="Arial"/>
              <w:sz w:val="22"/>
              <w:szCs w:val="22"/>
              <w:lang w:val="es-CO" w:eastAsia="es-CO"/>
            </w:rPr>
          </w:pPr>
          <w:r>
            <w:rPr>
              <w:rFonts w:ascii="Arial" w:eastAsia="Batang" w:hAnsi="Arial" w:cs="Arial"/>
              <w:noProof/>
              <w:sz w:val="22"/>
              <w:szCs w:val="22"/>
              <w:lang w:val="es-CO" w:eastAsia="es-CO"/>
            </w:rPr>
            <w:drawing>
              <wp:inline distT="0" distB="0" distL="0" distR="0">
                <wp:extent cx="2858655" cy="1152991"/>
                <wp:effectExtent l="0" t="0" r="0" b="9525"/>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rma_001.png"/>
                        <pic:cNvPicPr/>
                      </pic:nvPicPr>
                      <pic:blipFill>
                        <a:blip r:embed="rId10">
                          <a:extLst>
                            <a:ext uri="{28A0092B-C50C-407E-A947-70E740481C1C}">
                              <a14:useLocalDpi xmlns:a14="http://schemas.microsoft.com/office/drawing/2010/main" val="0"/>
                            </a:ext>
                          </a:extLst>
                        </a:blip>
                        <a:stretch>
                          <a:fillRect/>
                        </a:stretch>
                      </pic:blipFill>
                      <pic:spPr>
                        <a:xfrm>
                          <a:off x="0" y="0"/>
                          <a:ext cx="2858655" cy="1152991"/>
                        </a:xfrm>
                        <a:prstGeom prst="rect">
                          <a:avLst/>
                        </a:prstGeom>
                      </pic:spPr>
                    </pic:pic>
                  </a:graphicData>
                </a:graphic>
              </wp:inline>
            </w:drawing>
          </w:r>
        </w:p>
      </w:sdtContent>
    </w:sdt>
    <w:sdt>
      <w:sdtPr>
        <w:rPr>
          <w:rFonts w:ascii="Arial" w:eastAsia="Batang" w:hAnsi="Arial" w:cs="Arial"/>
          <w:b/>
          <w:bCs/>
          <w:sz w:val="22"/>
          <w:szCs w:val="22"/>
          <w:lang w:val="es-CO" w:eastAsia="es-CO"/>
        </w:rPr>
        <w:alias w:val="No modificar"/>
        <w:tag w:val="No modificar"/>
        <w:id w:val="-1651518499"/>
        <w:lock w:val="sdtContentLocked"/>
        <w:placeholder>
          <w:docPart w:val="DefaultPlaceholder_1081868574"/>
        </w:placeholder>
      </w:sdtPr>
      <w:sdtEndPr/>
      <w:sdtContent>
        <w:p w:rsidR="00D411C3" w:rsidRPr="00E05537" w:rsidRDefault="00082C71" w:rsidP="00082C71">
          <w:pPr>
            <w:spacing w:after="0"/>
            <w:jc w:val="center"/>
            <w:rPr>
              <w:rFonts w:ascii="Arial" w:eastAsia="Batang" w:hAnsi="Arial" w:cs="Arial"/>
              <w:b/>
              <w:bCs/>
              <w:sz w:val="22"/>
              <w:szCs w:val="22"/>
              <w:lang w:val="es-CO" w:eastAsia="es-CO"/>
            </w:rPr>
          </w:pPr>
          <w:r>
            <w:rPr>
              <w:rFonts w:ascii="Arial" w:eastAsia="Batang" w:hAnsi="Arial" w:cs="Arial"/>
              <w:b/>
              <w:bCs/>
              <w:sz w:val="22"/>
              <w:szCs w:val="22"/>
              <w:lang w:val="es-CO" w:eastAsia="es-CO"/>
            </w:rPr>
            <w:t>FIRMA_NOMBRE</w:t>
          </w:r>
        </w:p>
      </w:sdtContent>
    </w:sdt>
    <w:sdt>
      <w:sdtPr>
        <w:rPr>
          <w:rFonts w:ascii="Arial" w:eastAsia="Batang" w:hAnsi="Arial" w:cs="Arial"/>
          <w:sz w:val="22"/>
          <w:szCs w:val="22"/>
          <w:lang w:val="es-MX"/>
        </w:rPr>
        <w:alias w:val="No modificar"/>
        <w:tag w:val="No modificar"/>
        <w:id w:val="474577206"/>
        <w:lock w:val="sdtContentLocked"/>
        <w:placeholder>
          <w:docPart w:val="DefaultPlaceholder_1081868574"/>
        </w:placeholder>
      </w:sdtPr>
      <w:sdtEndPr/>
      <w:sdtContent>
        <w:p w:rsidR="00082C71" w:rsidRDefault="00082C71" w:rsidP="00082C71">
          <w:pPr>
            <w:spacing w:after="0"/>
            <w:jc w:val="center"/>
            <w:rPr>
              <w:rFonts w:ascii="Arial" w:eastAsia="Batang" w:hAnsi="Arial" w:cs="Arial"/>
              <w:sz w:val="22"/>
              <w:szCs w:val="22"/>
              <w:lang w:val="es-MX"/>
            </w:rPr>
          </w:pPr>
          <w:r>
            <w:rPr>
              <w:rFonts w:ascii="Arial" w:eastAsia="Batang" w:hAnsi="Arial" w:cs="Arial"/>
              <w:sz w:val="22"/>
              <w:szCs w:val="22"/>
              <w:lang w:val="es-MX"/>
            </w:rPr>
            <w:t>FIRMA_CARGO</w:t>
          </w:r>
        </w:p>
      </w:sdtContent>
    </w:sdt>
    <w:tbl>
      <w:tblPr>
        <w:tblpPr w:leftFromText="141" w:rightFromText="141" w:bottomFromText="65" w:vertAnchor="text" w:tblpXSpec="center"/>
        <w:tblW w:w="5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48"/>
        <w:gridCol w:w="1948"/>
        <w:gridCol w:w="1948"/>
      </w:tblGrid>
      <w:tr w:rsidR="00A26EFD" w:rsidRPr="002F3DCF" w:rsidTr="00A26EFD">
        <w:trPr>
          <w:trHeight w:val="12"/>
        </w:trPr>
        <w:tc>
          <w:tcPr>
            <w:tcW w:w="1948" w:type="dxa"/>
            <w:tcMar>
              <w:top w:w="0" w:type="dxa"/>
              <w:left w:w="108" w:type="dxa"/>
              <w:bottom w:w="0" w:type="dxa"/>
              <w:right w:w="108" w:type="dxa"/>
            </w:tcMar>
            <w:hideMark/>
          </w:tcPr>
          <w:p w:rsidR="00A26EFD" w:rsidRPr="002F3DCF" w:rsidRDefault="00A26EFD" w:rsidP="00B205B2">
            <w:pPr>
              <w:spacing w:after="0" w:line="240" w:lineRule="auto"/>
              <w:jc w:val="both"/>
              <w:rPr>
                <w:rFonts w:ascii="Arial" w:hAnsi="Arial" w:cs="Arial"/>
                <w:sz w:val="10"/>
                <w:szCs w:val="10"/>
                <w:lang w:val="es-CO" w:eastAsia="es-CO"/>
              </w:rPr>
            </w:pPr>
            <w:proofErr w:type="spellStart"/>
            <w:r w:rsidRPr="002F3DCF">
              <w:rPr>
                <w:rFonts w:ascii="Arial" w:hAnsi="Arial" w:cs="Arial"/>
                <w:sz w:val="10"/>
                <w:szCs w:val="10"/>
              </w:rPr>
              <w:t>Proyectó</w:t>
            </w:r>
            <w:proofErr w:type="spellEnd"/>
            <w:r w:rsidRPr="002F3DCF">
              <w:rPr>
                <w:rFonts w:ascii="Arial" w:hAnsi="Arial" w:cs="Arial"/>
                <w:sz w:val="10"/>
                <w:szCs w:val="10"/>
              </w:rPr>
              <w:t>:</w:t>
            </w:r>
          </w:p>
          <w:p w:rsidR="00A26EFD" w:rsidRPr="002F3DCF" w:rsidRDefault="00A26EFD" w:rsidP="00B205B2">
            <w:pPr>
              <w:spacing w:after="0" w:line="240" w:lineRule="auto"/>
              <w:jc w:val="both"/>
              <w:rPr>
                <w:rFonts w:ascii="Arial" w:hAnsi="Arial" w:cs="Arial"/>
                <w:sz w:val="10"/>
                <w:szCs w:val="10"/>
              </w:rPr>
            </w:pPr>
            <w:proofErr w:type="spellStart"/>
            <w:r w:rsidRPr="002F3DCF">
              <w:rPr>
                <w:rFonts w:ascii="Arial" w:hAnsi="Arial" w:cs="Arial"/>
                <w:sz w:val="10"/>
                <w:szCs w:val="10"/>
              </w:rPr>
              <w:t>Programa</w:t>
            </w:r>
            <w:proofErr w:type="spellEnd"/>
            <w:r w:rsidRPr="002F3DCF">
              <w:rPr>
                <w:rFonts w:ascii="Arial" w:hAnsi="Arial" w:cs="Arial"/>
                <w:sz w:val="10"/>
                <w:szCs w:val="10"/>
              </w:rPr>
              <w:t xml:space="preserve"> de </w:t>
            </w:r>
            <w:proofErr w:type="spellStart"/>
            <w:r w:rsidRPr="002F3DCF">
              <w:rPr>
                <w:rFonts w:ascii="Arial" w:hAnsi="Arial" w:cs="Arial"/>
                <w:sz w:val="10"/>
                <w:szCs w:val="10"/>
              </w:rPr>
              <w:t>Acreditación</w:t>
            </w:r>
            <w:proofErr w:type="spellEnd"/>
            <w:r w:rsidRPr="002F3DCF">
              <w:rPr>
                <w:rFonts w:ascii="Arial" w:hAnsi="Arial" w:cs="Arial"/>
                <w:sz w:val="10"/>
                <w:szCs w:val="10"/>
              </w:rPr>
              <w:t xml:space="preserve"> y </w:t>
            </w:r>
            <w:proofErr w:type="spellStart"/>
            <w:r w:rsidRPr="002F3DCF">
              <w:rPr>
                <w:rFonts w:ascii="Arial" w:hAnsi="Arial" w:cs="Arial"/>
                <w:sz w:val="10"/>
                <w:szCs w:val="10"/>
              </w:rPr>
              <w:t>Reconocimiento</w:t>
            </w:r>
            <w:proofErr w:type="spellEnd"/>
          </w:p>
        </w:tc>
        <w:tc>
          <w:tcPr>
            <w:tcW w:w="1948" w:type="dxa"/>
            <w:tcMar>
              <w:top w:w="0" w:type="dxa"/>
              <w:left w:w="108" w:type="dxa"/>
              <w:bottom w:w="0" w:type="dxa"/>
              <w:right w:w="108" w:type="dxa"/>
            </w:tcMar>
            <w:hideMark/>
          </w:tcPr>
          <w:p w:rsidR="00A26EFD" w:rsidRPr="002F3DCF" w:rsidRDefault="00A26EFD" w:rsidP="00B205B2">
            <w:pPr>
              <w:spacing w:after="0" w:line="240" w:lineRule="auto"/>
              <w:jc w:val="both"/>
              <w:rPr>
                <w:rFonts w:ascii="Arial" w:hAnsi="Arial" w:cs="Arial"/>
                <w:sz w:val="10"/>
                <w:szCs w:val="10"/>
                <w:lang w:eastAsia="es-CO"/>
              </w:rPr>
            </w:pPr>
            <w:proofErr w:type="spellStart"/>
            <w:r w:rsidRPr="002F3DCF">
              <w:rPr>
                <w:rFonts w:ascii="Arial" w:hAnsi="Arial" w:cs="Arial"/>
                <w:sz w:val="10"/>
                <w:szCs w:val="10"/>
              </w:rPr>
              <w:t>Revisó</w:t>
            </w:r>
            <w:proofErr w:type="spellEnd"/>
            <w:r w:rsidRPr="002F3DCF">
              <w:rPr>
                <w:rFonts w:ascii="Arial" w:hAnsi="Arial" w:cs="Arial"/>
                <w:sz w:val="10"/>
                <w:szCs w:val="10"/>
              </w:rPr>
              <w:t>:</w:t>
            </w:r>
          </w:p>
          <w:p w:rsidR="00A26EFD" w:rsidRPr="002F3DCF" w:rsidRDefault="00A26EFD" w:rsidP="00B205B2">
            <w:pPr>
              <w:spacing w:after="0" w:line="240" w:lineRule="auto"/>
              <w:jc w:val="both"/>
              <w:rPr>
                <w:rFonts w:ascii="Arial" w:hAnsi="Arial" w:cs="Arial"/>
                <w:sz w:val="10"/>
                <w:szCs w:val="10"/>
              </w:rPr>
            </w:pPr>
            <w:proofErr w:type="spellStart"/>
            <w:r w:rsidRPr="002F3DCF">
              <w:rPr>
                <w:rFonts w:ascii="Arial" w:hAnsi="Arial" w:cs="Arial"/>
                <w:sz w:val="10"/>
                <w:szCs w:val="10"/>
              </w:rPr>
              <w:t>Subsecretaría</w:t>
            </w:r>
            <w:proofErr w:type="spellEnd"/>
            <w:r w:rsidRPr="002F3DCF">
              <w:rPr>
                <w:rFonts w:ascii="Arial" w:hAnsi="Arial" w:cs="Arial"/>
                <w:sz w:val="10"/>
                <w:szCs w:val="10"/>
              </w:rPr>
              <w:t xml:space="preserve"> de </w:t>
            </w:r>
            <w:proofErr w:type="spellStart"/>
            <w:r w:rsidRPr="002F3DCF">
              <w:rPr>
                <w:rFonts w:ascii="Arial" w:hAnsi="Arial" w:cs="Arial"/>
                <w:sz w:val="10"/>
                <w:szCs w:val="10"/>
              </w:rPr>
              <w:t>Prestación</w:t>
            </w:r>
            <w:proofErr w:type="spellEnd"/>
            <w:r w:rsidRPr="002F3DCF">
              <w:rPr>
                <w:rFonts w:ascii="Arial" w:hAnsi="Arial" w:cs="Arial"/>
                <w:sz w:val="10"/>
                <w:szCs w:val="10"/>
              </w:rPr>
              <w:t xml:space="preserve"> del </w:t>
            </w:r>
            <w:proofErr w:type="spellStart"/>
            <w:r w:rsidRPr="002F3DCF">
              <w:rPr>
                <w:rFonts w:ascii="Arial" w:hAnsi="Arial" w:cs="Arial"/>
                <w:sz w:val="10"/>
                <w:szCs w:val="10"/>
              </w:rPr>
              <w:t>Servicio</w:t>
            </w:r>
            <w:proofErr w:type="spellEnd"/>
            <w:r w:rsidRPr="002F3DCF">
              <w:rPr>
                <w:rFonts w:ascii="Arial" w:hAnsi="Arial" w:cs="Arial"/>
                <w:sz w:val="10"/>
                <w:szCs w:val="10"/>
              </w:rPr>
              <w:t xml:space="preserve"> </w:t>
            </w:r>
            <w:proofErr w:type="spellStart"/>
            <w:r w:rsidRPr="002F3DCF">
              <w:rPr>
                <w:rFonts w:ascii="Arial" w:hAnsi="Arial" w:cs="Arial"/>
                <w:sz w:val="10"/>
                <w:szCs w:val="10"/>
              </w:rPr>
              <w:t>Educativo</w:t>
            </w:r>
            <w:proofErr w:type="spellEnd"/>
          </w:p>
        </w:tc>
        <w:tc>
          <w:tcPr>
            <w:tcW w:w="1948" w:type="dxa"/>
            <w:tcMar>
              <w:top w:w="0" w:type="dxa"/>
              <w:left w:w="108" w:type="dxa"/>
              <w:bottom w:w="0" w:type="dxa"/>
              <w:right w:w="108" w:type="dxa"/>
            </w:tcMar>
            <w:hideMark/>
          </w:tcPr>
          <w:p w:rsidR="00A26EFD" w:rsidRPr="002F3DCF" w:rsidRDefault="00A26EFD" w:rsidP="00B205B2">
            <w:pPr>
              <w:spacing w:after="0" w:line="240" w:lineRule="auto"/>
              <w:jc w:val="both"/>
              <w:rPr>
                <w:rFonts w:ascii="Arial" w:hAnsi="Arial" w:cs="Arial"/>
                <w:sz w:val="10"/>
                <w:szCs w:val="10"/>
              </w:rPr>
            </w:pPr>
            <w:proofErr w:type="spellStart"/>
            <w:r w:rsidRPr="002F3DCF">
              <w:rPr>
                <w:rFonts w:ascii="Arial" w:hAnsi="Arial" w:cs="Arial"/>
                <w:sz w:val="10"/>
                <w:szCs w:val="10"/>
              </w:rPr>
              <w:t>Aprobó</w:t>
            </w:r>
            <w:proofErr w:type="spellEnd"/>
            <w:r w:rsidRPr="002F3DCF">
              <w:rPr>
                <w:rFonts w:ascii="Arial" w:hAnsi="Arial" w:cs="Arial"/>
                <w:sz w:val="10"/>
                <w:szCs w:val="10"/>
              </w:rPr>
              <w:t>:</w:t>
            </w:r>
          </w:p>
          <w:p w:rsidR="00A26EFD" w:rsidRPr="002F3DCF" w:rsidRDefault="00A26EFD" w:rsidP="00B205B2">
            <w:pPr>
              <w:spacing w:after="0" w:line="240" w:lineRule="auto"/>
              <w:jc w:val="both"/>
              <w:rPr>
                <w:rFonts w:ascii="Arial" w:hAnsi="Arial" w:cs="Arial"/>
                <w:sz w:val="10"/>
                <w:szCs w:val="10"/>
              </w:rPr>
            </w:pPr>
            <w:proofErr w:type="spellStart"/>
            <w:r w:rsidRPr="002F3DCF">
              <w:rPr>
                <w:rFonts w:ascii="Arial" w:hAnsi="Arial" w:cs="Arial"/>
                <w:sz w:val="10"/>
                <w:szCs w:val="10"/>
              </w:rPr>
              <w:t>Subsecretaría</w:t>
            </w:r>
            <w:proofErr w:type="spellEnd"/>
            <w:r w:rsidRPr="002F3DCF">
              <w:rPr>
                <w:rFonts w:ascii="Arial" w:hAnsi="Arial" w:cs="Arial"/>
                <w:sz w:val="10"/>
                <w:szCs w:val="10"/>
              </w:rPr>
              <w:t xml:space="preserve"> de </w:t>
            </w:r>
            <w:proofErr w:type="spellStart"/>
            <w:r w:rsidRPr="002F3DCF">
              <w:rPr>
                <w:rFonts w:ascii="Arial" w:hAnsi="Arial" w:cs="Arial"/>
                <w:sz w:val="10"/>
                <w:szCs w:val="10"/>
              </w:rPr>
              <w:t>Prestación</w:t>
            </w:r>
            <w:proofErr w:type="spellEnd"/>
            <w:r w:rsidRPr="002F3DCF">
              <w:rPr>
                <w:rFonts w:ascii="Arial" w:hAnsi="Arial" w:cs="Arial"/>
                <w:sz w:val="10"/>
                <w:szCs w:val="10"/>
              </w:rPr>
              <w:t xml:space="preserve"> del </w:t>
            </w:r>
            <w:proofErr w:type="spellStart"/>
            <w:r w:rsidRPr="002F3DCF">
              <w:rPr>
                <w:rFonts w:ascii="Arial" w:hAnsi="Arial" w:cs="Arial"/>
                <w:sz w:val="10"/>
                <w:szCs w:val="10"/>
              </w:rPr>
              <w:t>Servicio</w:t>
            </w:r>
            <w:proofErr w:type="spellEnd"/>
            <w:r w:rsidRPr="002F3DCF">
              <w:rPr>
                <w:rFonts w:ascii="Arial" w:hAnsi="Arial" w:cs="Arial"/>
                <w:sz w:val="10"/>
                <w:szCs w:val="10"/>
              </w:rPr>
              <w:t xml:space="preserve"> </w:t>
            </w:r>
            <w:proofErr w:type="spellStart"/>
            <w:r w:rsidRPr="002F3DCF">
              <w:rPr>
                <w:rFonts w:ascii="Arial" w:hAnsi="Arial" w:cs="Arial"/>
                <w:sz w:val="10"/>
                <w:szCs w:val="10"/>
              </w:rPr>
              <w:t>Educativo</w:t>
            </w:r>
            <w:proofErr w:type="spellEnd"/>
          </w:p>
        </w:tc>
      </w:tr>
      <w:tr w:rsidR="00A26EFD" w:rsidRPr="002F3DCF" w:rsidTr="00A26EFD">
        <w:trPr>
          <w:trHeight w:val="95"/>
        </w:trPr>
        <w:tc>
          <w:tcPr>
            <w:tcW w:w="1948" w:type="dxa"/>
            <w:tcMar>
              <w:top w:w="0" w:type="dxa"/>
              <w:left w:w="108" w:type="dxa"/>
              <w:bottom w:w="0" w:type="dxa"/>
              <w:right w:w="108" w:type="dxa"/>
            </w:tcMar>
          </w:tcPr>
          <w:p w:rsidR="00A26EFD" w:rsidRPr="002F3DCF" w:rsidRDefault="00A26EFD" w:rsidP="00B205B2">
            <w:pPr>
              <w:spacing w:after="0" w:line="240" w:lineRule="auto"/>
              <w:jc w:val="both"/>
              <w:rPr>
                <w:rFonts w:ascii="Arial" w:hAnsi="Arial" w:cs="Arial"/>
                <w:sz w:val="10"/>
                <w:szCs w:val="10"/>
              </w:rPr>
            </w:pPr>
          </w:p>
          <w:p w:rsidR="00A26EFD" w:rsidRPr="001C556B" w:rsidRDefault="00A26EFD" w:rsidP="00B205B2">
            <w:pPr>
              <w:spacing w:after="0" w:line="240" w:lineRule="auto"/>
              <w:rPr>
                <w:rFonts w:ascii="Arial" w:eastAsia="Times New Roman" w:hAnsi="Arial" w:cs="Arial"/>
                <w:sz w:val="6"/>
                <w:szCs w:val="6"/>
              </w:rPr>
            </w:pPr>
            <w:r>
              <w:rPr>
                <w:rFonts w:ascii="Arial" w:eastAsia="Times New Roman" w:hAnsi="Arial" w:cs="Arial"/>
                <w:sz w:val="10"/>
                <w:szCs w:val="10"/>
              </w:rPr>
              <w:t>Angel Alberto Vasquez Astaiza</w:t>
            </w:r>
            <w:r w:rsidRPr="001C556B">
              <w:rPr>
                <w:rFonts w:ascii="Arial" w:eastAsia="Times New Roman" w:hAnsi="Arial" w:cs="Arial"/>
                <w:sz w:val="10"/>
                <w:szCs w:val="10"/>
              </w:rPr>
              <w:t>,</w:t>
            </w:r>
          </w:p>
          <w:p w:rsidR="00A26EFD" w:rsidRPr="002F3DCF" w:rsidRDefault="00A26EFD" w:rsidP="00B205B2">
            <w:pPr>
              <w:spacing w:after="0" w:line="240" w:lineRule="auto"/>
              <w:rPr>
                <w:rFonts w:ascii="Arial" w:hAnsi="Arial" w:cs="Arial"/>
                <w:sz w:val="10"/>
                <w:szCs w:val="10"/>
              </w:rPr>
            </w:pPr>
            <w:r>
              <w:rPr>
                <w:rFonts w:ascii="Arial" w:eastAsia="Times New Roman" w:hAnsi="Arial" w:cs="Arial"/>
                <w:sz w:val="10"/>
                <w:szCs w:val="10"/>
                <w:lang w:val="es-MX"/>
              </w:rPr>
              <w:t>Profesional Universitario</w:t>
            </w:r>
            <w:r w:rsidRPr="001C556B">
              <w:rPr>
                <w:rFonts w:ascii="Arial" w:eastAsia="Times New Roman" w:hAnsi="Arial" w:cs="Arial"/>
                <w:sz w:val="10"/>
                <w:szCs w:val="10"/>
                <w:lang w:val="es-MX"/>
              </w:rPr>
              <w:t>,</w:t>
            </w:r>
            <w:r w:rsidR="0061423D">
              <w:rPr>
                <w:rFonts w:ascii="Arial" w:eastAsia="Times New Roman" w:hAnsi="Arial" w:cs="Arial"/>
                <w:sz w:val="10"/>
                <w:szCs w:val="10"/>
                <w:lang w:val="es-MX"/>
              </w:rPr>
              <w:t xml:space="preserve"> </w:t>
            </w:r>
            <w:proofErr w:type="spellStart"/>
            <w:r w:rsidRPr="001C556B">
              <w:rPr>
                <w:rFonts w:ascii="Arial" w:eastAsia="Times New Roman" w:hAnsi="Arial" w:cs="Arial"/>
                <w:sz w:val="10"/>
                <w:szCs w:val="10"/>
              </w:rPr>
              <w:t>Acreditación</w:t>
            </w:r>
            <w:proofErr w:type="spellEnd"/>
            <w:r w:rsidRPr="001C556B">
              <w:rPr>
                <w:rFonts w:ascii="Arial" w:eastAsia="Times New Roman" w:hAnsi="Arial" w:cs="Arial"/>
                <w:sz w:val="10"/>
                <w:szCs w:val="10"/>
              </w:rPr>
              <w:t xml:space="preserve"> y </w:t>
            </w:r>
            <w:proofErr w:type="spellStart"/>
            <w:r w:rsidRPr="001C556B">
              <w:rPr>
                <w:rFonts w:ascii="Arial" w:eastAsia="Times New Roman" w:hAnsi="Arial" w:cs="Arial"/>
                <w:sz w:val="10"/>
                <w:szCs w:val="10"/>
              </w:rPr>
              <w:t>Reconocimiento</w:t>
            </w:r>
            <w:proofErr w:type="spellEnd"/>
          </w:p>
        </w:tc>
        <w:tc>
          <w:tcPr>
            <w:tcW w:w="1948" w:type="dxa"/>
            <w:tcMar>
              <w:top w:w="0" w:type="dxa"/>
              <w:left w:w="108" w:type="dxa"/>
              <w:bottom w:w="0" w:type="dxa"/>
              <w:right w:w="108" w:type="dxa"/>
            </w:tcMar>
          </w:tcPr>
          <w:p w:rsidR="00A26EFD" w:rsidRPr="002F3DCF" w:rsidRDefault="00A26EFD" w:rsidP="00B205B2">
            <w:pPr>
              <w:spacing w:after="0" w:line="240" w:lineRule="auto"/>
              <w:jc w:val="both"/>
              <w:rPr>
                <w:rFonts w:ascii="Arial" w:hAnsi="Arial" w:cs="Arial"/>
                <w:sz w:val="10"/>
                <w:szCs w:val="10"/>
              </w:rPr>
            </w:pPr>
          </w:p>
          <w:p w:rsidR="00A26EFD" w:rsidRPr="002F3DCF" w:rsidRDefault="00A26EFD" w:rsidP="00B205B2">
            <w:pPr>
              <w:spacing w:after="0" w:line="240" w:lineRule="auto"/>
              <w:jc w:val="both"/>
              <w:rPr>
                <w:rFonts w:ascii="Arial" w:hAnsi="Arial" w:cs="Arial"/>
                <w:sz w:val="10"/>
                <w:szCs w:val="10"/>
              </w:rPr>
            </w:pPr>
            <w:r w:rsidRPr="002F3DCF">
              <w:rPr>
                <w:rFonts w:ascii="Arial" w:hAnsi="Arial" w:cs="Arial"/>
                <w:sz w:val="10"/>
                <w:szCs w:val="10"/>
              </w:rPr>
              <w:t xml:space="preserve">Diana Isadora </w:t>
            </w:r>
            <w:proofErr w:type="spellStart"/>
            <w:r w:rsidRPr="002F3DCF">
              <w:rPr>
                <w:rFonts w:ascii="Arial" w:hAnsi="Arial" w:cs="Arial"/>
                <w:sz w:val="10"/>
                <w:szCs w:val="10"/>
              </w:rPr>
              <w:t>Botero</w:t>
            </w:r>
            <w:proofErr w:type="spellEnd"/>
            <w:r w:rsidRPr="002F3DCF">
              <w:rPr>
                <w:rFonts w:ascii="Arial" w:hAnsi="Arial" w:cs="Arial"/>
                <w:sz w:val="10"/>
                <w:szCs w:val="10"/>
              </w:rPr>
              <w:t xml:space="preserve"> </w:t>
            </w:r>
            <w:proofErr w:type="spellStart"/>
            <w:r w:rsidRPr="002F3DCF">
              <w:rPr>
                <w:rFonts w:ascii="Arial" w:hAnsi="Arial" w:cs="Arial"/>
                <w:sz w:val="10"/>
                <w:szCs w:val="10"/>
              </w:rPr>
              <w:t>Martínez</w:t>
            </w:r>
            <w:proofErr w:type="spellEnd"/>
            <w:r w:rsidRPr="002F3DCF">
              <w:rPr>
                <w:rFonts w:ascii="Arial" w:hAnsi="Arial" w:cs="Arial"/>
                <w:sz w:val="10"/>
                <w:szCs w:val="10"/>
              </w:rPr>
              <w:t xml:space="preserve">, </w:t>
            </w:r>
          </w:p>
          <w:p w:rsidR="00A26EFD" w:rsidRPr="002F3DCF" w:rsidRDefault="00A26EFD" w:rsidP="00B205B2">
            <w:pPr>
              <w:spacing w:after="0" w:line="240" w:lineRule="auto"/>
              <w:jc w:val="both"/>
              <w:rPr>
                <w:rFonts w:ascii="Arial" w:hAnsi="Arial" w:cs="Arial"/>
                <w:sz w:val="10"/>
                <w:szCs w:val="10"/>
              </w:rPr>
            </w:pPr>
            <w:proofErr w:type="spellStart"/>
            <w:r w:rsidRPr="002F3DCF">
              <w:rPr>
                <w:rFonts w:ascii="Arial" w:hAnsi="Arial" w:cs="Arial"/>
                <w:sz w:val="10"/>
                <w:szCs w:val="10"/>
              </w:rPr>
              <w:t>Líder</w:t>
            </w:r>
            <w:proofErr w:type="spellEnd"/>
            <w:r w:rsidRPr="002F3DCF">
              <w:rPr>
                <w:rFonts w:ascii="Arial" w:hAnsi="Arial" w:cs="Arial"/>
                <w:sz w:val="10"/>
                <w:szCs w:val="10"/>
              </w:rPr>
              <w:t xml:space="preserve"> de </w:t>
            </w:r>
            <w:proofErr w:type="spellStart"/>
            <w:r w:rsidRPr="002F3DCF">
              <w:rPr>
                <w:rFonts w:ascii="Arial" w:hAnsi="Arial" w:cs="Arial"/>
                <w:sz w:val="10"/>
                <w:szCs w:val="10"/>
              </w:rPr>
              <w:t>Programa</w:t>
            </w:r>
            <w:proofErr w:type="spellEnd"/>
            <w:r w:rsidRPr="002F3DCF">
              <w:rPr>
                <w:rFonts w:ascii="Arial" w:hAnsi="Arial" w:cs="Arial"/>
                <w:sz w:val="10"/>
                <w:szCs w:val="10"/>
              </w:rPr>
              <w:t>,</w:t>
            </w:r>
            <w:r w:rsidR="0061423D">
              <w:rPr>
                <w:rFonts w:ascii="Arial" w:hAnsi="Arial" w:cs="Arial"/>
                <w:sz w:val="10"/>
                <w:szCs w:val="10"/>
              </w:rPr>
              <w:t xml:space="preserve"> </w:t>
            </w:r>
            <w:proofErr w:type="spellStart"/>
            <w:r w:rsidRPr="002F3DCF">
              <w:rPr>
                <w:rFonts w:ascii="Arial" w:hAnsi="Arial" w:cs="Arial"/>
                <w:sz w:val="10"/>
                <w:szCs w:val="10"/>
              </w:rPr>
              <w:t>Acreditación</w:t>
            </w:r>
            <w:proofErr w:type="spellEnd"/>
            <w:r w:rsidRPr="002F3DCF">
              <w:rPr>
                <w:rFonts w:ascii="Arial" w:hAnsi="Arial" w:cs="Arial"/>
                <w:sz w:val="10"/>
                <w:szCs w:val="10"/>
              </w:rPr>
              <w:t xml:space="preserve"> y </w:t>
            </w:r>
            <w:proofErr w:type="spellStart"/>
            <w:r w:rsidRPr="002F3DCF">
              <w:rPr>
                <w:rFonts w:ascii="Arial" w:hAnsi="Arial" w:cs="Arial"/>
                <w:sz w:val="10"/>
                <w:szCs w:val="10"/>
              </w:rPr>
              <w:t>Reconocimiento</w:t>
            </w:r>
            <w:proofErr w:type="spellEnd"/>
          </w:p>
        </w:tc>
        <w:tc>
          <w:tcPr>
            <w:tcW w:w="1948" w:type="dxa"/>
            <w:tcMar>
              <w:top w:w="0" w:type="dxa"/>
              <w:left w:w="108" w:type="dxa"/>
              <w:bottom w:w="0" w:type="dxa"/>
              <w:right w:w="108" w:type="dxa"/>
            </w:tcMar>
          </w:tcPr>
          <w:p w:rsidR="00A26EFD" w:rsidRPr="002F3DCF" w:rsidRDefault="00A26EFD" w:rsidP="00B205B2">
            <w:pPr>
              <w:spacing w:after="0" w:line="240" w:lineRule="auto"/>
              <w:jc w:val="both"/>
              <w:rPr>
                <w:rFonts w:ascii="Arial" w:hAnsi="Arial" w:cs="Arial"/>
                <w:sz w:val="10"/>
                <w:szCs w:val="10"/>
              </w:rPr>
            </w:pPr>
          </w:p>
          <w:p w:rsidR="00A26EFD" w:rsidRDefault="00A26EFD" w:rsidP="00B205B2">
            <w:pPr>
              <w:spacing w:after="0" w:line="240" w:lineRule="auto"/>
              <w:jc w:val="both"/>
              <w:rPr>
                <w:rFonts w:ascii="Arial" w:hAnsi="Arial" w:cs="Arial"/>
                <w:sz w:val="10"/>
                <w:szCs w:val="10"/>
              </w:rPr>
            </w:pPr>
            <w:r>
              <w:rPr>
                <w:rFonts w:ascii="Arial" w:hAnsi="Arial" w:cs="Arial"/>
                <w:sz w:val="10"/>
                <w:szCs w:val="10"/>
              </w:rPr>
              <w:t xml:space="preserve">Jorge </w:t>
            </w:r>
            <w:proofErr w:type="spellStart"/>
            <w:r>
              <w:rPr>
                <w:rFonts w:ascii="Arial" w:hAnsi="Arial" w:cs="Arial"/>
                <w:sz w:val="10"/>
                <w:szCs w:val="10"/>
              </w:rPr>
              <w:t>Iván</w:t>
            </w:r>
            <w:proofErr w:type="spellEnd"/>
            <w:r>
              <w:rPr>
                <w:rFonts w:ascii="Arial" w:hAnsi="Arial" w:cs="Arial"/>
                <w:sz w:val="10"/>
                <w:szCs w:val="10"/>
              </w:rPr>
              <w:t xml:space="preserve"> Ríos Rivera,</w:t>
            </w:r>
          </w:p>
          <w:p w:rsidR="00A26EFD" w:rsidRPr="002F3DCF" w:rsidRDefault="00A26EFD" w:rsidP="00B205B2">
            <w:pPr>
              <w:spacing w:after="0" w:line="240" w:lineRule="auto"/>
              <w:jc w:val="both"/>
              <w:rPr>
                <w:rFonts w:ascii="Arial" w:hAnsi="Arial" w:cs="Arial"/>
                <w:sz w:val="10"/>
                <w:szCs w:val="10"/>
              </w:rPr>
            </w:pPr>
            <w:proofErr w:type="spellStart"/>
            <w:r w:rsidRPr="002F3DCF">
              <w:rPr>
                <w:rFonts w:ascii="Arial" w:hAnsi="Arial" w:cs="Arial"/>
                <w:sz w:val="10"/>
                <w:szCs w:val="10"/>
              </w:rPr>
              <w:t>Subsecretario</w:t>
            </w:r>
            <w:proofErr w:type="spellEnd"/>
            <w:r w:rsidRPr="002F3DCF">
              <w:rPr>
                <w:rFonts w:ascii="Arial" w:hAnsi="Arial" w:cs="Arial"/>
                <w:sz w:val="10"/>
                <w:szCs w:val="10"/>
              </w:rPr>
              <w:t xml:space="preserve"> de la </w:t>
            </w:r>
            <w:proofErr w:type="spellStart"/>
            <w:r w:rsidRPr="002F3DCF">
              <w:rPr>
                <w:rFonts w:ascii="Arial" w:hAnsi="Arial" w:cs="Arial"/>
                <w:sz w:val="10"/>
                <w:szCs w:val="10"/>
              </w:rPr>
              <w:t>Prestación</w:t>
            </w:r>
            <w:proofErr w:type="spellEnd"/>
            <w:r w:rsidRPr="002F3DCF">
              <w:rPr>
                <w:rFonts w:ascii="Arial" w:hAnsi="Arial" w:cs="Arial"/>
                <w:sz w:val="10"/>
                <w:szCs w:val="10"/>
              </w:rPr>
              <w:t xml:space="preserve"> del </w:t>
            </w:r>
            <w:proofErr w:type="spellStart"/>
            <w:r w:rsidRPr="002F3DCF">
              <w:rPr>
                <w:rFonts w:ascii="Arial" w:hAnsi="Arial" w:cs="Arial"/>
                <w:sz w:val="10"/>
                <w:szCs w:val="10"/>
              </w:rPr>
              <w:t>Servicio</w:t>
            </w:r>
            <w:proofErr w:type="spellEnd"/>
            <w:r w:rsidRPr="002F3DCF">
              <w:rPr>
                <w:rFonts w:ascii="Arial" w:hAnsi="Arial" w:cs="Arial"/>
                <w:sz w:val="10"/>
                <w:szCs w:val="10"/>
              </w:rPr>
              <w:t xml:space="preserve"> </w:t>
            </w:r>
            <w:proofErr w:type="spellStart"/>
            <w:r w:rsidRPr="002F3DCF">
              <w:rPr>
                <w:rFonts w:ascii="Arial" w:hAnsi="Arial" w:cs="Arial"/>
                <w:sz w:val="10"/>
                <w:szCs w:val="10"/>
              </w:rPr>
              <w:t>Educativo</w:t>
            </w:r>
            <w:proofErr w:type="spellEnd"/>
          </w:p>
        </w:tc>
      </w:tr>
    </w:tbl>
    <w:p w:rsidR="00D411C3" w:rsidRDefault="00D411C3" w:rsidP="00082C71">
      <w:pPr>
        <w:spacing w:after="0"/>
        <w:jc w:val="both"/>
        <w:rPr>
          <w:rFonts w:ascii="Arial" w:hAnsi="Arial" w:cs="Arial"/>
          <w:sz w:val="22"/>
          <w:szCs w:val="22"/>
          <w:lang w:val="es-CO"/>
        </w:rPr>
      </w:pPr>
    </w:p>
    <w:p w:rsidR="00F35C68" w:rsidRDefault="00F35C68" w:rsidP="00082C71">
      <w:pPr>
        <w:spacing w:after="0"/>
        <w:jc w:val="both"/>
        <w:rPr>
          <w:rFonts w:ascii="Arial" w:hAnsi="Arial" w:cs="Arial"/>
          <w:sz w:val="22"/>
          <w:szCs w:val="22"/>
          <w:lang w:val="es-CO"/>
        </w:rPr>
      </w:pPr>
    </w:p>
    <w:p w:rsidR="00F35C68" w:rsidRDefault="00F35C68" w:rsidP="00082C71">
      <w:pPr>
        <w:spacing w:after="0"/>
        <w:jc w:val="both"/>
        <w:rPr>
          <w:rFonts w:ascii="Arial" w:hAnsi="Arial" w:cs="Arial"/>
          <w:sz w:val="22"/>
          <w:szCs w:val="22"/>
          <w:lang w:val="es-CO"/>
        </w:rPr>
      </w:pPr>
    </w:p>
    <w:sectPr w:rsidR="00F35C68" w:rsidSect="00B12091">
      <w:headerReference w:type="even" r:id="rId11"/>
      <w:headerReference w:type="default" r:id="rId12"/>
      <w:footerReference w:type="even" r:id="rId13"/>
      <w:footerReference w:type="default" r:id="rId14"/>
      <w:headerReference w:type="first" r:id="rId15"/>
      <w:footerReference w:type="first" r:id="rId16"/>
      <w:pgSz w:w="12240" w:h="20160" w:code="5"/>
      <w:pgMar w:top="553" w:right="1800" w:bottom="284" w:left="1800" w:header="2098" w:footer="680" w:gutter="0"/>
      <w:pgNumType w:fmt="numberInDash"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7859" w:rsidRDefault="003F7859">
      <w:pPr>
        <w:spacing w:after="0" w:line="240" w:lineRule="auto"/>
      </w:pPr>
      <w:r>
        <w:separator/>
      </w:r>
    </w:p>
  </w:endnote>
  <w:endnote w:type="continuationSeparator" w:id="0">
    <w:p w:rsidR="003F7859" w:rsidRDefault="003F78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F69" w:rsidRDefault="00381F6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7358174"/>
      <w:docPartObj>
        <w:docPartGallery w:val="Page Numbers (Bottom of Page)"/>
        <w:docPartUnique/>
      </w:docPartObj>
    </w:sdtPr>
    <w:sdtEndPr/>
    <w:sdtContent>
      <w:sdt>
        <w:sdtPr>
          <w:id w:val="1728636285"/>
          <w:docPartObj>
            <w:docPartGallery w:val="Page Numbers (Top of Page)"/>
            <w:docPartUnique/>
          </w:docPartObj>
        </w:sdtPr>
        <w:sdtEndPr/>
        <w:sdtContent>
          <w:p w:rsidR="00DB0DE2" w:rsidRDefault="00DB0DE2">
            <w:pPr>
              <w:pStyle w:val="Piedepgina"/>
              <w:jc w:val="center"/>
            </w:pPr>
            <w:r w:rsidRPr="00F17983">
              <w:rPr>
                <w:noProof/>
                <w:lang w:val="es-CO" w:eastAsia="es-CO"/>
              </w:rPr>
              <w:drawing>
                <wp:anchor distT="0" distB="0" distL="114300" distR="114300" simplePos="0" relativeHeight="251661312" behindDoc="1" locked="0" layoutInCell="1" allowOverlap="1">
                  <wp:simplePos x="0" y="0"/>
                  <wp:positionH relativeFrom="margin">
                    <wp:align>center</wp:align>
                  </wp:positionH>
                  <wp:positionV relativeFrom="paragraph">
                    <wp:posOffset>13433</wp:posOffset>
                  </wp:positionV>
                  <wp:extent cx="6445250" cy="809625"/>
                  <wp:effectExtent l="0" t="0" r="0"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445250" cy="809625"/>
                          </a:xfrm>
                          <a:prstGeom prst="rect">
                            <a:avLst/>
                          </a:prstGeom>
                        </pic:spPr>
                      </pic:pic>
                    </a:graphicData>
                  </a:graphic>
                </wp:anchor>
              </w:drawing>
            </w:r>
            <w:r>
              <w:rPr>
                <w:lang w:val="es-ES"/>
              </w:rPr>
              <w:t xml:space="preserve">Página </w:t>
            </w:r>
            <w:r>
              <w:rPr>
                <w:b/>
                <w:bCs/>
              </w:rPr>
              <w:fldChar w:fldCharType="begin"/>
            </w:r>
            <w:r>
              <w:rPr>
                <w:b/>
                <w:bCs/>
              </w:rPr>
              <w:instrText>PAGE</w:instrText>
            </w:r>
            <w:r>
              <w:rPr>
                <w:b/>
                <w:bCs/>
              </w:rPr>
              <w:fldChar w:fldCharType="separate"/>
            </w:r>
            <w:r w:rsidR="00FD5BF3">
              <w:rPr>
                <w:b/>
                <w:bCs/>
                <w:noProof/>
              </w:rPr>
              <w:t>- 3 -</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FD5BF3">
              <w:rPr>
                <w:b/>
                <w:bCs/>
                <w:noProof/>
              </w:rPr>
              <w:t>3</w:t>
            </w:r>
            <w:r>
              <w:rPr>
                <w:b/>
                <w:bCs/>
              </w:rPr>
              <w:fldChar w:fldCharType="end"/>
            </w:r>
          </w:p>
        </w:sdtContent>
      </w:sdt>
    </w:sdtContent>
  </w:sdt>
  <w:p w:rsidR="00D411C3" w:rsidRDefault="00D411C3">
    <w:pPr>
      <w:pStyle w:val="Piedepgina"/>
      <w:ind w:hanging="135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F69" w:rsidRDefault="00381F6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7859" w:rsidRDefault="003F7859">
      <w:pPr>
        <w:spacing w:after="0" w:line="240" w:lineRule="auto"/>
      </w:pPr>
      <w:r>
        <w:separator/>
      </w:r>
    </w:p>
  </w:footnote>
  <w:footnote w:type="continuationSeparator" w:id="0">
    <w:p w:rsidR="003F7859" w:rsidRDefault="003F78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F69" w:rsidRDefault="00381F69">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667219" o:spid="_x0000_s4098" type="#_x0000_t136" style="position:absolute;margin-left:0;margin-top:0;width:573.1pt;height:35.8pt;rotation:315;z-index:-251651072;mso-position-horizontal:center;mso-position-horizontal-relative:margin;mso-position-vertical:center;mso-position-vertical-relative:margin" o:allowincell="f" fillcolor="#a5a5a5 [2092]" stroked="f">
          <v:fill opacity=".5"/>
          <v:textpath style="font-family:&quot;Arial Black&quot;;font-size:1pt" string="Este documento aun está sin publicación oficial"/>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1C3" w:rsidRDefault="00381F69" w:rsidP="00B12091">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667220" o:spid="_x0000_s4099" type="#_x0000_t136" style="position:absolute;margin-left:0;margin-top:0;width:573.1pt;height:35.8pt;rotation:315;z-index:-251649024;mso-position-horizontal:center;mso-position-horizontal-relative:margin;mso-position-vertical:center;mso-position-vertical-relative:margin" o:allowincell="f" fillcolor="#a5a5a5 [2092]" stroked="f">
          <v:fill opacity=".5"/>
          <v:textpath style="font-family:&quot;Arial Black&quot;;font-size:1pt" string="Este documento aun está sin publicación oficial"/>
        </v:shape>
      </w:pict>
    </w:r>
    <w:r w:rsidR="00B12091">
      <w:rPr>
        <w:noProof/>
        <w:lang w:val="es-CO" w:eastAsia="es-CO"/>
      </w:rPr>
      <w:drawing>
        <wp:anchor distT="0" distB="0" distL="114300" distR="114300" simplePos="0" relativeHeight="251659264" behindDoc="1" locked="0" layoutInCell="1" allowOverlap="1">
          <wp:simplePos x="0" y="0"/>
          <wp:positionH relativeFrom="column">
            <wp:posOffset>1815737</wp:posOffset>
          </wp:positionH>
          <wp:positionV relativeFrom="paragraph">
            <wp:posOffset>-993412</wp:posOffset>
          </wp:positionV>
          <wp:extent cx="1853565" cy="1347470"/>
          <wp:effectExtent l="0" t="0" r="0" b="508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3565" cy="1347470"/>
                  </a:xfrm>
                  <a:prstGeom prst="rect">
                    <a:avLst/>
                  </a:prstGeom>
                  <a:noFill/>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F69" w:rsidRDefault="00381F69">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667218" o:spid="_x0000_s4097" type="#_x0000_t136" style="position:absolute;margin-left:0;margin-top:0;width:573.1pt;height:35.8pt;rotation:315;z-index:-251653120;mso-position-horizontal:center;mso-position-horizontal-relative:margin;mso-position-vertical:center;mso-position-vertical-relative:margin" o:allowincell="f" fillcolor="#a5a5a5 [2092]" stroked="f">
          <v:fill opacity=".5"/>
          <v:textpath style="font-family:&quot;Arial Black&quot;;font-size:1pt" string="Este documento aun está sin publicación oficial"/>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730A91"/>
    <w:multiLevelType w:val="hybridMultilevel"/>
    <w:tmpl w:val="A2E6D5E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5D844E5D"/>
    <w:multiLevelType w:val="hybridMultilevel"/>
    <w:tmpl w:val="F8D00144"/>
    <w:lvl w:ilvl="0" w:tplc="240A0017">
      <w:start w:val="1"/>
      <w:numFmt w:val="lowerLetter"/>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 w15:restartNumberingAfterBreak="0">
    <w:nsid w:val="7CBF1057"/>
    <w:multiLevelType w:val="hybridMultilevel"/>
    <w:tmpl w:val="1C483E5A"/>
    <w:lvl w:ilvl="0" w:tplc="240A0017">
      <w:start w:val="1"/>
      <w:numFmt w:val="lowerLetter"/>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proofState w:spelling="clean" w:grammar="clean"/>
  <w:defaultTabStop w:val="720"/>
  <w:hyphenationZone w:val="425"/>
  <w:characterSpacingControl w:val="doNotCompress"/>
  <w:savePreviewPicture/>
  <w:hdrShapeDefaults>
    <o:shapedefaults v:ext="edit" spidmax="4100"/>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A0A"/>
    <w:rsid w:val="000046E3"/>
    <w:rsid w:val="00007275"/>
    <w:rsid w:val="00032ECE"/>
    <w:rsid w:val="00046EB7"/>
    <w:rsid w:val="000501CB"/>
    <w:rsid w:val="000529C5"/>
    <w:rsid w:val="000616FA"/>
    <w:rsid w:val="00072604"/>
    <w:rsid w:val="00082C71"/>
    <w:rsid w:val="000B334B"/>
    <w:rsid w:val="000B73B3"/>
    <w:rsid w:val="000C04AC"/>
    <w:rsid w:val="000C5B33"/>
    <w:rsid w:val="000D248B"/>
    <w:rsid w:val="000F4B6A"/>
    <w:rsid w:val="00105298"/>
    <w:rsid w:val="001111CE"/>
    <w:rsid w:val="00133E72"/>
    <w:rsid w:val="00147C0F"/>
    <w:rsid w:val="00156FBD"/>
    <w:rsid w:val="00160132"/>
    <w:rsid w:val="00160BE5"/>
    <w:rsid w:val="00176CC3"/>
    <w:rsid w:val="00186F47"/>
    <w:rsid w:val="0019272E"/>
    <w:rsid w:val="001A3C2C"/>
    <w:rsid w:val="001C0906"/>
    <w:rsid w:val="001C32C9"/>
    <w:rsid w:val="001C757A"/>
    <w:rsid w:val="001E4EC9"/>
    <w:rsid w:val="001F033C"/>
    <w:rsid w:val="001F381A"/>
    <w:rsid w:val="0022511C"/>
    <w:rsid w:val="00226DCE"/>
    <w:rsid w:val="00236F94"/>
    <w:rsid w:val="0024310E"/>
    <w:rsid w:val="00261272"/>
    <w:rsid w:val="00285E5C"/>
    <w:rsid w:val="00286692"/>
    <w:rsid w:val="002A0A09"/>
    <w:rsid w:val="002A0B9A"/>
    <w:rsid w:val="002B4ED8"/>
    <w:rsid w:val="002C0536"/>
    <w:rsid w:val="002C1613"/>
    <w:rsid w:val="002C7085"/>
    <w:rsid w:val="002D5503"/>
    <w:rsid w:val="002F03F1"/>
    <w:rsid w:val="002F0C15"/>
    <w:rsid w:val="002F506E"/>
    <w:rsid w:val="00306BBB"/>
    <w:rsid w:val="00311663"/>
    <w:rsid w:val="00317075"/>
    <w:rsid w:val="00341916"/>
    <w:rsid w:val="0035405C"/>
    <w:rsid w:val="00354083"/>
    <w:rsid w:val="00367311"/>
    <w:rsid w:val="003753BA"/>
    <w:rsid w:val="003774A3"/>
    <w:rsid w:val="00381DAA"/>
    <w:rsid w:val="00381F69"/>
    <w:rsid w:val="00382ACB"/>
    <w:rsid w:val="00384A78"/>
    <w:rsid w:val="003859A7"/>
    <w:rsid w:val="00387B42"/>
    <w:rsid w:val="003A4FCA"/>
    <w:rsid w:val="003A749B"/>
    <w:rsid w:val="003A7925"/>
    <w:rsid w:val="003B042A"/>
    <w:rsid w:val="003B0A6A"/>
    <w:rsid w:val="003B27C5"/>
    <w:rsid w:val="003B4734"/>
    <w:rsid w:val="003E6168"/>
    <w:rsid w:val="003F2F17"/>
    <w:rsid w:val="003F3C77"/>
    <w:rsid w:val="003F7859"/>
    <w:rsid w:val="00406F42"/>
    <w:rsid w:val="00413C23"/>
    <w:rsid w:val="004205D0"/>
    <w:rsid w:val="004545BB"/>
    <w:rsid w:val="004578C7"/>
    <w:rsid w:val="004578EB"/>
    <w:rsid w:val="004624D1"/>
    <w:rsid w:val="00485A5A"/>
    <w:rsid w:val="004A206E"/>
    <w:rsid w:val="004A3F72"/>
    <w:rsid w:val="004C6BA9"/>
    <w:rsid w:val="004D62EA"/>
    <w:rsid w:val="004E4DC9"/>
    <w:rsid w:val="004E5D85"/>
    <w:rsid w:val="00507D7D"/>
    <w:rsid w:val="00534360"/>
    <w:rsid w:val="005423D4"/>
    <w:rsid w:val="00555C97"/>
    <w:rsid w:val="00573859"/>
    <w:rsid w:val="00582B1B"/>
    <w:rsid w:val="005838D1"/>
    <w:rsid w:val="00584A82"/>
    <w:rsid w:val="005A5F37"/>
    <w:rsid w:val="005D0630"/>
    <w:rsid w:val="005D6256"/>
    <w:rsid w:val="005E1A85"/>
    <w:rsid w:val="005E6235"/>
    <w:rsid w:val="005E6F33"/>
    <w:rsid w:val="005E748D"/>
    <w:rsid w:val="005F1135"/>
    <w:rsid w:val="005F1342"/>
    <w:rsid w:val="005F5C7F"/>
    <w:rsid w:val="005F7189"/>
    <w:rsid w:val="006045A2"/>
    <w:rsid w:val="00606E78"/>
    <w:rsid w:val="0061423D"/>
    <w:rsid w:val="0063536F"/>
    <w:rsid w:val="00655A9D"/>
    <w:rsid w:val="00674E1A"/>
    <w:rsid w:val="00694F1E"/>
    <w:rsid w:val="006B04A0"/>
    <w:rsid w:val="006C2443"/>
    <w:rsid w:val="006D0929"/>
    <w:rsid w:val="006D1EBA"/>
    <w:rsid w:val="006D38C1"/>
    <w:rsid w:val="006E5C98"/>
    <w:rsid w:val="007121D9"/>
    <w:rsid w:val="0071759C"/>
    <w:rsid w:val="00726B9F"/>
    <w:rsid w:val="00744665"/>
    <w:rsid w:val="00772A7F"/>
    <w:rsid w:val="007A49CF"/>
    <w:rsid w:val="007A69BA"/>
    <w:rsid w:val="007A742B"/>
    <w:rsid w:val="007B1774"/>
    <w:rsid w:val="007E40A7"/>
    <w:rsid w:val="007F03CC"/>
    <w:rsid w:val="00800947"/>
    <w:rsid w:val="0081789C"/>
    <w:rsid w:val="00825D82"/>
    <w:rsid w:val="00832612"/>
    <w:rsid w:val="00840B8E"/>
    <w:rsid w:val="00846E4F"/>
    <w:rsid w:val="00847640"/>
    <w:rsid w:val="008601A6"/>
    <w:rsid w:val="00865C0A"/>
    <w:rsid w:val="00885E88"/>
    <w:rsid w:val="0088733F"/>
    <w:rsid w:val="008907A9"/>
    <w:rsid w:val="008B3FD0"/>
    <w:rsid w:val="008C137D"/>
    <w:rsid w:val="008C142F"/>
    <w:rsid w:val="008C683C"/>
    <w:rsid w:val="008E0DF6"/>
    <w:rsid w:val="00900793"/>
    <w:rsid w:val="00902B50"/>
    <w:rsid w:val="00906D0E"/>
    <w:rsid w:val="00914A20"/>
    <w:rsid w:val="00917281"/>
    <w:rsid w:val="00934A61"/>
    <w:rsid w:val="00937000"/>
    <w:rsid w:val="009454A0"/>
    <w:rsid w:val="00950DD9"/>
    <w:rsid w:val="009847EF"/>
    <w:rsid w:val="00986530"/>
    <w:rsid w:val="00991FEE"/>
    <w:rsid w:val="00993461"/>
    <w:rsid w:val="0099702A"/>
    <w:rsid w:val="009A3C2C"/>
    <w:rsid w:val="009A6A7B"/>
    <w:rsid w:val="009B4ABA"/>
    <w:rsid w:val="009B75B9"/>
    <w:rsid w:val="009D085C"/>
    <w:rsid w:val="009D1C4D"/>
    <w:rsid w:val="009D32D3"/>
    <w:rsid w:val="009D6AB9"/>
    <w:rsid w:val="009E1841"/>
    <w:rsid w:val="009E2E0C"/>
    <w:rsid w:val="00A01096"/>
    <w:rsid w:val="00A03C9A"/>
    <w:rsid w:val="00A0790B"/>
    <w:rsid w:val="00A15128"/>
    <w:rsid w:val="00A210AD"/>
    <w:rsid w:val="00A23BC8"/>
    <w:rsid w:val="00A26EFD"/>
    <w:rsid w:val="00A63AD5"/>
    <w:rsid w:val="00A65CD4"/>
    <w:rsid w:val="00A86878"/>
    <w:rsid w:val="00A964E1"/>
    <w:rsid w:val="00AC2586"/>
    <w:rsid w:val="00AC4C82"/>
    <w:rsid w:val="00AD6DC1"/>
    <w:rsid w:val="00AE3063"/>
    <w:rsid w:val="00B0398E"/>
    <w:rsid w:val="00B12091"/>
    <w:rsid w:val="00B129B0"/>
    <w:rsid w:val="00B1445E"/>
    <w:rsid w:val="00B15035"/>
    <w:rsid w:val="00B2571A"/>
    <w:rsid w:val="00B301A8"/>
    <w:rsid w:val="00B51934"/>
    <w:rsid w:val="00B5479D"/>
    <w:rsid w:val="00B67AC9"/>
    <w:rsid w:val="00B766E1"/>
    <w:rsid w:val="00B83747"/>
    <w:rsid w:val="00B8551C"/>
    <w:rsid w:val="00BB18E2"/>
    <w:rsid w:val="00BC08FB"/>
    <w:rsid w:val="00BC6206"/>
    <w:rsid w:val="00BD4067"/>
    <w:rsid w:val="00BE60F9"/>
    <w:rsid w:val="00BE6985"/>
    <w:rsid w:val="00BE7335"/>
    <w:rsid w:val="00C059C0"/>
    <w:rsid w:val="00C32739"/>
    <w:rsid w:val="00C437EF"/>
    <w:rsid w:val="00C5438C"/>
    <w:rsid w:val="00C72112"/>
    <w:rsid w:val="00C8054D"/>
    <w:rsid w:val="00C96E02"/>
    <w:rsid w:val="00CA1B0F"/>
    <w:rsid w:val="00CA3D75"/>
    <w:rsid w:val="00CB0368"/>
    <w:rsid w:val="00CF1DF2"/>
    <w:rsid w:val="00CF681E"/>
    <w:rsid w:val="00CF74D6"/>
    <w:rsid w:val="00D069D2"/>
    <w:rsid w:val="00D411C3"/>
    <w:rsid w:val="00D5168B"/>
    <w:rsid w:val="00D53F9E"/>
    <w:rsid w:val="00D540B8"/>
    <w:rsid w:val="00D97A8E"/>
    <w:rsid w:val="00DB0DE2"/>
    <w:rsid w:val="00DC2DFF"/>
    <w:rsid w:val="00E05537"/>
    <w:rsid w:val="00E05F22"/>
    <w:rsid w:val="00E21091"/>
    <w:rsid w:val="00E34339"/>
    <w:rsid w:val="00E43627"/>
    <w:rsid w:val="00E503A7"/>
    <w:rsid w:val="00E70C98"/>
    <w:rsid w:val="00E80AA5"/>
    <w:rsid w:val="00E8389B"/>
    <w:rsid w:val="00E84B3F"/>
    <w:rsid w:val="00EA0682"/>
    <w:rsid w:val="00EA73AB"/>
    <w:rsid w:val="00EB0CC4"/>
    <w:rsid w:val="00EC619D"/>
    <w:rsid w:val="00EC68A3"/>
    <w:rsid w:val="00ED472D"/>
    <w:rsid w:val="00EF2309"/>
    <w:rsid w:val="00EF4158"/>
    <w:rsid w:val="00EF55E9"/>
    <w:rsid w:val="00F02A0A"/>
    <w:rsid w:val="00F230DE"/>
    <w:rsid w:val="00F26CA6"/>
    <w:rsid w:val="00F3311B"/>
    <w:rsid w:val="00F35C68"/>
    <w:rsid w:val="00F6593B"/>
    <w:rsid w:val="00F7184C"/>
    <w:rsid w:val="00F71AC9"/>
    <w:rsid w:val="00F71BC8"/>
    <w:rsid w:val="00F73715"/>
    <w:rsid w:val="00F75E88"/>
    <w:rsid w:val="00F8263A"/>
    <w:rsid w:val="00F951C8"/>
    <w:rsid w:val="00FB189B"/>
    <w:rsid w:val="00FD0665"/>
    <w:rsid w:val="00FD5BF3"/>
    <w:rsid w:val="00FE2572"/>
    <w:rsid w:val="00FE60E6"/>
    <w:rsid w:val="09BC52B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100"/>
    <o:shapelayout v:ext="edit">
      <o:idmap v:ext="edit" data="1"/>
    </o:shapelayout>
  </w:shapeDefaults>
  <w:decimalSymbol w:val=","/>
  <w:listSeparator w:val=";"/>
  <w15:docId w15:val="{D62DA91E-428D-4E8E-B26B-A58B3A3D7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unhideWhenUsed/>
    <w:rPr>
      <w:rFonts w:ascii="Lucida Grande" w:hAnsi="Lucida Grande" w:cs="Lucida Grande"/>
      <w:sz w:val="18"/>
      <w:szCs w:val="18"/>
    </w:rPr>
  </w:style>
  <w:style w:type="paragraph" w:styleId="Encabezado">
    <w:name w:val="header"/>
    <w:basedOn w:val="Normal"/>
    <w:link w:val="EncabezadoCar"/>
    <w:uiPriority w:val="99"/>
    <w:unhideWhenUsed/>
    <w:pPr>
      <w:tabs>
        <w:tab w:val="center" w:pos="4320"/>
        <w:tab w:val="right" w:pos="8640"/>
      </w:tabs>
    </w:pPr>
  </w:style>
  <w:style w:type="paragraph" w:styleId="NormalWeb">
    <w:name w:val="Normal (Web)"/>
    <w:basedOn w:val="Normal"/>
    <w:uiPriority w:val="99"/>
    <w:unhideWhenUsed/>
    <w:qFormat/>
    <w:pPr>
      <w:spacing w:before="100" w:beforeAutospacing="1" w:after="100" w:afterAutospacing="1"/>
    </w:pPr>
    <w:rPr>
      <w:rFonts w:ascii="Times New Roman" w:eastAsia="Times New Roman" w:hAnsi="Times New Roman" w:cs="Times New Roman"/>
      <w:lang w:val="es-CO" w:eastAsia="es-CO"/>
    </w:rPr>
  </w:style>
  <w:style w:type="paragraph" w:styleId="Piedepgina">
    <w:name w:val="footer"/>
    <w:basedOn w:val="Normal"/>
    <w:link w:val="PiedepginaCar"/>
    <w:uiPriority w:val="99"/>
    <w:unhideWhenUsed/>
    <w:pPr>
      <w:tabs>
        <w:tab w:val="center" w:pos="4320"/>
        <w:tab w:val="right" w:pos="8640"/>
      </w:tabs>
    </w:pPr>
  </w:style>
  <w:style w:type="paragraph" w:styleId="Textoindependiente">
    <w:name w:val="Body Text"/>
    <w:basedOn w:val="Normal"/>
    <w:link w:val="TextoindependienteCar"/>
    <w:pPr>
      <w:jc w:val="both"/>
    </w:pPr>
    <w:rPr>
      <w:rFonts w:ascii="Tahoma" w:eastAsia="Times New Roman" w:hAnsi="Tahoma" w:cs="Tahoma"/>
      <w:lang w:eastAsia="es-ES"/>
    </w:rPr>
  </w:style>
  <w:style w:type="table" w:styleId="Tablaconcuadrcula">
    <w:name w:val="Table Grid"/>
    <w:basedOn w:val="Tabla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style>
  <w:style w:type="character" w:customStyle="1" w:styleId="PiedepginaCar">
    <w:name w:val="Pie de página Car"/>
    <w:basedOn w:val="Fuentedeprrafopredeter"/>
    <w:link w:val="Piedepgina"/>
    <w:uiPriority w:val="99"/>
  </w:style>
  <w:style w:type="character" w:customStyle="1" w:styleId="TextodegloboCar">
    <w:name w:val="Texto de globo Car"/>
    <w:basedOn w:val="Fuentedeprrafopredeter"/>
    <w:link w:val="Textodeglobo"/>
    <w:uiPriority w:val="99"/>
    <w:semiHidden/>
    <w:rPr>
      <w:rFonts w:ascii="Lucida Grande" w:hAnsi="Lucida Grande" w:cs="Lucida Grande"/>
      <w:sz w:val="18"/>
      <w:szCs w:val="18"/>
    </w:rPr>
  </w:style>
  <w:style w:type="paragraph" w:customStyle="1" w:styleId="Prrafodelista1">
    <w:name w:val="Párrafo de lista1"/>
    <w:basedOn w:val="Normal"/>
    <w:uiPriority w:val="34"/>
    <w:qFormat/>
    <w:pPr>
      <w:ind w:left="720"/>
      <w:contextualSpacing/>
    </w:pPr>
  </w:style>
  <w:style w:type="character" w:customStyle="1" w:styleId="TextoindependienteCar">
    <w:name w:val="Texto independiente Car"/>
    <w:basedOn w:val="Fuentedeprrafopredeter"/>
    <w:link w:val="Textoindependiente"/>
    <w:qFormat/>
    <w:rPr>
      <w:rFonts w:ascii="Tahoma" w:eastAsia="Times New Roman" w:hAnsi="Tahoma" w:cs="Tahoma"/>
      <w:lang w:eastAsia="es-ES"/>
    </w:rPr>
  </w:style>
  <w:style w:type="table" w:customStyle="1" w:styleId="Tablaconcuadrcula1">
    <w:name w:val="Tabla con cuadrícula1"/>
    <w:basedOn w:val="Tablanormal"/>
    <w:uiPriority w:val="59"/>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unhideWhenUsed/>
    <w:rsid w:val="004545BB"/>
    <w:rPr>
      <w:color w:val="808080"/>
    </w:rPr>
  </w:style>
  <w:style w:type="paragraph" w:styleId="Prrafodelista">
    <w:name w:val="List Paragraph"/>
    <w:basedOn w:val="Normal"/>
    <w:uiPriority w:val="1"/>
    <w:qFormat/>
    <w:rsid w:val="00832612"/>
    <w:pPr>
      <w:ind w:left="720"/>
      <w:contextualSpacing/>
    </w:pPr>
  </w:style>
  <w:style w:type="table" w:customStyle="1" w:styleId="TableNormal">
    <w:name w:val="Table Normal"/>
    <w:uiPriority w:val="2"/>
    <w:semiHidden/>
    <w:unhideWhenUsed/>
    <w:qFormat/>
    <w:rsid w:val="00832612"/>
    <w:pPr>
      <w:widowControl w:val="0"/>
      <w:autoSpaceDE w:val="0"/>
      <w:autoSpaceDN w:val="0"/>
      <w:spacing w:after="0" w:line="240" w:lineRule="auto"/>
    </w:pPr>
    <w:rPr>
      <w:sz w:val="22"/>
      <w:szCs w:val="22"/>
      <w:lang w:val="en-US" w:eastAsia="en-US"/>
    </w:rPr>
    <w:tblPr>
      <w:tblInd w:w="0" w:type="dxa"/>
      <w:tblCellMar>
        <w:top w:w="0" w:type="dxa"/>
        <w:left w:w="0" w:type="dxa"/>
        <w:bottom w:w="0" w:type="dxa"/>
        <w:right w:w="0" w:type="dxa"/>
      </w:tblCellMar>
    </w:tblPr>
  </w:style>
  <w:style w:type="character" w:styleId="Hipervnculo">
    <w:name w:val="Hyperlink"/>
    <w:basedOn w:val="Fuentedeprrafopredeter"/>
    <w:uiPriority w:val="99"/>
    <w:unhideWhenUsed/>
    <w:rsid w:val="00832612"/>
    <w:rPr>
      <w:color w:val="0000FF" w:themeColor="hyperlink"/>
      <w:u w:val="single"/>
    </w:rPr>
  </w:style>
  <w:style w:type="character" w:styleId="Hipervnculovisitado">
    <w:name w:val="FollowedHyperlink"/>
    <w:basedOn w:val="Fuentedeprrafopredeter"/>
    <w:uiPriority w:val="99"/>
    <w:semiHidden/>
    <w:unhideWhenUsed/>
    <w:rsid w:val="00B5193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01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medellin.edu.co/"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A20FCE88-9112-44CF-8DE6-78EF2DFF0ADC}"/>
      </w:docPartPr>
      <w:docPartBody>
        <w:p w:rsidR="00150C88" w:rsidRDefault="00507671">
          <w:r w:rsidRPr="00A23D86">
            <w:rPr>
              <w:rStyle w:val="Textodelmarcadordeposicin"/>
            </w:rPr>
            <w:t>Haga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671"/>
    <w:rsid w:val="00033E53"/>
    <w:rsid w:val="00150C88"/>
    <w:rsid w:val="002610E9"/>
    <w:rsid w:val="00310C64"/>
    <w:rsid w:val="004953BE"/>
    <w:rsid w:val="004F0004"/>
    <w:rsid w:val="00507671"/>
    <w:rsid w:val="0053033B"/>
    <w:rsid w:val="005550FE"/>
    <w:rsid w:val="006A1916"/>
    <w:rsid w:val="00742FCB"/>
    <w:rsid w:val="0075580D"/>
    <w:rsid w:val="00844245"/>
    <w:rsid w:val="00896E39"/>
    <w:rsid w:val="00901DC3"/>
    <w:rsid w:val="009B0157"/>
    <w:rsid w:val="00C006A2"/>
    <w:rsid w:val="00C46DB6"/>
    <w:rsid w:val="00CD2997"/>
    <w:rsid w:val="00F1687A"/>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unhideWhenUsed/>
    <w:rsid w:val="00150C8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ns24:Source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StyleName="APA" SelectedStyle="\APA.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D05325-715F-4018-80DC-0062C5935EA9}">
  <ds:schemaRefs>
    <ds:schemaRef ds:uri="http://schemas.openxmlformats.org/wordprocessingml/2006/main"/>
    <ds:schemaRef ds:uri="http://schemas.openxmlformats.org/officeDocument/2006/math"/>
    <ds:schemaRef ds:uri="http://schemas.openxmlformats.org/officeDocument/2006/relationships"/>
    <ds:schemaRef ds:uri="http://schemas.openxmlformats.org/drawingml/2006/wordprocessingDrawing"/>
    <ds:schemaRef ds:uri="http://schemas.openxmlformats.org/drawingml/2006/main"/>
    <ds:schemaRef ds:uri="http://schemas.openxmlformats.org/schemaLibrary/2006/main"/>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opendope.org/xpaths"/>
    <ds:schemaRef ds:uri="http://opendope.org/conditions"/>
    <ds:schemaRef ds:uri="http://opendope.org/question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1632</Words>
  <Characters>8981</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Cristian Leonel Guardia Lopez</dc:creator>
  <cp:lastModifiedBy>Angel Alberto Vasquez Astaiza</cp:lastModifiedBy>
  <cp:revision>2</cp:revision>
  <cp:lastPrinted>2025-10-15T15:42:00Z</cp:lastPrinted>
  <dcterms:created xsi:type="dcterms:W3CDTF">2025-10-15T15:53:00Z</dcterms:created>
  <dcterms:modified xsi:type="dcterms:W3CDTF">2025-10-15T15:53:00Z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2058-10.1.0.5656</vt:lpwstr>
  </property>
</Properties>
</file>